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151" w:rsidRPr="00EB2537" w:rsidRDefault="00306A9A" w:rsidP="00FD4151">
      <w:pPr>
        <w:pStyle w:val="Heading2"/>
        <w:jc w:val="center"/>
        <w:rPr>
          <w:rFonts w:ascii="Times New Roman" w:hAnsi="Times New Roman" w:cs="Times New Roman"/>
          <w:color w:val="FF0000"/>
        </w:rPr>
      </w:pPr>
      <w:r>
        <w:rPr>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-67945</wp:posOffset>
                </wp:positionV>
                <wp:extent cx="2209800" cy="2247900"/>
                <wp:effectExtent l="0" t="0" r="25400" b="381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247900"/>
                        </a:xfrm>
                        <a:prstGeom prst="rect">
                          <a:avLst/>
                        </a:prstGeom>
                        <a:solidFill>
                          <a:sysClr val="window" lastClr="FFFFFF">
                            <a:lumMod val="85000"/>
                          </a:sysClr>
                        </a:solidFill>
                        <a:ln>
                          <a:solidFill>
                            <a:sysClr val="windowText" lastClr="000000"/>
                          </a:solidFill>
                        </a:ln>
                        <a:effectLst/>
                        <a:extLst>
                          <a:ext uri="{C572A759-6A51-4108-AA02-DFA0A04FC94B}">
                            <ma14:wrappingTextBoxFlag xmlns:ma14="http://schemas.microsoft.com/office/mac/drawingml/2011/main"/>
                          </a:ext>
                        </a:extLst>
                      </wps:spPr>
                      <wps:txbx>
                        <w:txbxContent>
                          <w:p w:rsidR="00FD4151" w:rsidRPr="00BA1EDD" w:rsidRDefault="00FD4151" w:rsidP="00FD4151">
                            <w:pPr>
                              <w:rPr>
                                <w:b/>
                                <w:color w:val="FF0000"/>
                              </w:rPr>
                            </w:pPr>
                            <w:r w:rsidRPr="00BA1EDD">
                              <w:rPr>
                                <w:b/>
                                <w:color w:val="FF0000"/>
                              </w:rPr>
                              <w:t>Red = Non-Negotiable,</w:t>
                            </w:r>
                            <w:r w:rsidR="005C3798">
                              <w:rPr>
                                <w:b/>
                                <w:color w:val="FF0000"/>
                              </w:rPr>
                              <w:t xml:space="preserve"> set by Lead of this Course &amp; EL</w:t>
                            </w:r>
                            <w:r w:rsidRPr="00BA1EDD">
                              <w:rPr>
                                <w:b/>
                                <w:color w:val="FF0000"/>
                              </w:rPr>
                              <w:t>E Program</w:t>
                            </w:r>
                          </w:p>
                          <w:p w:rsidR="00FD4151" w:rsidRPr="00BA1EDD" w:rsidRDefault="00FD4151" w:rsidP="00FD4151">
                            <w:pPr>
                              <w:rPr>
                                <w:b/>
                                <w:color w:val="0000FF"/>
                              </w:rPr>
                            </w:pPr>
                            <w:r w:rsidRPr="00BA1EDD">
                              <w:rPr>
                                <w:b/>
                                <w:color w:val="0000FF"/>
                              </w:rPr>
                              <w:t>Blue = Negotiable—please discuss changes with Lead of this Course</w:t>
                            </w:r>
                          </w:p>
                          <w:p w:rsidR="00FD4151" w:rsidRPr="00BA1EDD" w:rsidRDefault="00FD4151" w:rsidP="00FD4151">
                            <w:pPr>
                              <w:pStyle w:val="ListParagraph"/>
                              <w:widowControl w:val="0"/>
                              <w:numPr>
                                <w:ilvl w:val="0"/>
                                <w:numId w:val="17"/>
                              </w:numPr>
                              <w:rPr>
                                <w:b/>
                              </w:rPr>
                            </w:pPr>
                            <w:r w:rsidRPr="00BA1EDD">
                              <w:rPr>
                                <w:b/>
                              </w:rPr>
                              <w:t>Remove color-coding before use with students</w:t>
                            </w:r>
                          </w:p>
                          <w:p w:rsidR="00FD4151" w:rsidRPr="00BA1EDD" w:rsidRDefault="00FD4151" w:rsidP="00FD4151">
                            <w:pPr>
                              <w:pStyle w:val="ListParagraph"/>
                              <w:widowControl w:val="0"/>
                              <w:numPr>
                                <w:ilvl w:val="0"/>
                                <w:numId w:val="17"/>
                              </w:numPr>
                              <w:rPr>
                                <w:b/>
                              </w:rPr>
                            </w:pPr>
                            <w:r w:rsidRPr="00BA1EDD">
                              <w:rPr>
                                <w:b/>
                              </w:rPr>
                              <w:t>Feel free to adapt this format to suit your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pt;margin-top:-5.3pt;width:174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E418ECAAC8BQAADgAAAGRycy9lMm9Eb2MueG1srFTJbtswEL0X6D8QvDtaICe2EDlQHKgo4CYB&#10;kiJnmqJsodxK0pbcov/eIeUtaQ9BUR/kIedx1jdzfdMLjrbM2FbJAicXMUZMUlW3clXgr8/VaIKR&#10;dUTWhCvJCrxjFt/MPn647nTOUrVWvGYGgRFp804XeO2czqPI0jUTxF4ozSQoG2UEcXA0q6g2pAPr&#10;gkdpHF9GnTK1Nooya+H2blDiWbDfNIy6h6axzCFeYIjNha8J36X/RrNrkq8M0euW7sMg/xCFIK0E&#10;p0dTd8QRtDHtH6ZES42yqnEXVIlINU1LWcgBskniN9k8rYlmIRcojtXHMtn/Z5bebx8NausCpxhJ&#10;IqBFz6x36Fb1KPHV6bTNAfSkAeZ6uIYuh0ytXij6zQIkOsMMDyygfTX6xgj/D3kieAgN2B2L7r1Q&#10;uEzTeDqJQUVBl6bZ1RQO3urpuTbWfWJKIC8U2EBXQwhku7BugB4g3ptVvK2rlvNw2Nk5N2hLgADA&#10;m1p1GHFiHVwWuAq/YItvxBdVD7jJOD7GYMP7EM4ru1y+w5Uv5Zk7sHpm+BQlpDqYY4GxQ1Ikh8cg&#10;eje+VoFNP+fjq7S8Gk9Hl+U4GWVJPBmVZZyO7qoyLuOsmk+z21+QkCBJlnfAaw1T4cOAzlWcrPYc&#10;8ur3kUgQ+mrkkiQKZB/KDoZDaQ6hBioM3fekcP2yB6AXl6reAYWMGkbQalq10M0FtOKRGJg5YADs&#10;EfcAn4arrsBqL2G0VubH3+49HrIALUY+1wLb7xtiGJT8s4QhmSZZ5oc+HDKoHBzMuWZ5rpEbMVfA&#10;kgQ2lqZB9HjHD2JjlHiBdVN6r6AikoLvAkOLB3Huhs0C64qysgwgGHNN3EI+aXqYHM/V5/6FGL0n&#10;tIPy3avDtJP8Da8HrOeBVOXGqaYNpD9VdT+CsCJCM/brzO+g83NAnZbu7DcAAAD//wMAUEsDBBQA&#10;BgAIAAAAIQBh+x8a4QAAAAsBAAAPAAAAZHJzL2Rvd25yZXYueG1sTI9BS8NAEIXvgv9hGcFbu9um&#10;1BKzKSIWBJHWquBxmp0modndkN006b93etLbG97jvW+y9WgbcaYu1N5pmE0VCHKFN7UrNXx9biYr&#10;ECGiM9h4RxouFGCd395kmBo/uA8672MpuMSFFDVUMbaplKGoyGKY+pYce0ffWYx8dqU0HQ5cbhs5&#10;V2opLdaOFyps6bmi4rTvrQZ56b7L3etqG39eNti/nY5+eN9qfX83Pj2CiDTGvzBc8RkdcmY6+N6Z&#10;IBoNk9kDo8erUEsQnEgSNQdxYLFIFiDzTP7/If8FAAD//wMAUEsBAi0AFAAGAAgAAAAhAOSZw8D7&#10;AAAA4QEAABMAAAAAAAAAAAAAAAAAAAAAAFtDb250ZW50X1R5cGVzXS54bWxQSwECLQAUAAYACAAA&#10;ACEAI7Jq4dcAAACUAQAACwAAAAAAAAAAAAAAAAAsAQAAX3JlbHMvLnJlbHNQSwECLQAUAAYACAAA&#10;ACEAPOE418ECAAC8BQAADgAAAAAAAAAAAAAAAAAsAgAAZHJzL2Uyb0RvYy54bWxQSwECLQAUAAYA&#10;CAAAACEAYfsfGuEAAAALAQAADwAAAAAAAAAAAAAAAAAZBQAAZHJzL2Rvd25yZXYueG1sUEsFBgAA&#10;AAAEAAQA8wAAACcGAAAAAA==&#10;" fillcolor="#d9d9d9" strokecolor="windowText">
                <v:path arrowok="t"/>
                <v:textbox>
                  <w:txbxContent>
                    <w:p w:rsidR="00FD4151" w:rsidRPr="00BA1EDD" w:rsidRDefault="00FD4151" w:rsidP="00FD4151">
                      <w:pPr>
                        <w:rPr>
                          <w:b/>
                          <w:color w:val="FF0000"/>
                        </w:rPr>
                      </w:pPr>
                      <w:r w:rsidRPr="00BA1EDD">
                        <w:rPr>
                          <w:b/>
                          <w:color w:val="FF0000"/>
                        </w:rPr>
                        <w:t>Red = Non-Negotiable,</w:t>
                      </w:r>
                      <w:r w:rsidR="005C3798">
                        <w:rPr>
                          <w:b/>
                          <w:color w:val="FF0000"/>
                        </w:rPr>
                        <w:t xml:space="preserve"> set by Lead of this Course &amp; EL</w:t>
                      </w:r>
                      <w:r w:rsidRPr="00BA1EDD">
                        <w:rPr>
                          <w:b/>
                          <w:color w:val="FF0000"/>
                        </w:rPr>
                        <w:t>E Program</w:t>
                      </w:r>
                    </w:p>
                    <w:p w:rsidR="00FD4151" w:rsidRPr="00BA1EDD" w:rsidRDefault="00FD4151" w:rsidP="00FD4151">
                      <w:pPr>
                        <w:rPr>
                          <w:b/>
                          <w:color w:val="0000FF"/>
                        </w:rPr>
                      </w:pPr>
                      <w:r w:rsidRPr="00BA1EDD">
                        <w:rPr>
                          <w:b/>
                          <w:color w:val="0000FF"/>
                        </w:rPr>
                        <w:t>Blue = Negotiable—please discuss changes with Lead of this Course</w:t>
                      </w:r>
                    </w:p>
                    <w:p w:rsidR="00FD4151" w:rsidRPr="00BA1EDD" w:rsidRDefault="00FD4151" w:rsidP="00FD4151">
                      <w:pPr>
                        <w:pStyle w:val="ListParagraph"/>
                        <w:widowControl w:val="0"/>
                        <w:numPr>
                          <w:ilvl w:val="0"/>
                          <w:numId w:val="17"/>
                        </w:numPr>
                        <w:rPr>
                          <w:b/>
                        </w:rPr>
                      </w:pPr>
                      <w:r w:rsidRPr="00BA1EDD">
                        <w:rPr>
                          <w:b/>
                        </w:rPr>
                        <w:t>Remove color-coding before use with students</w:t>
                      </w:r>
                    </w:p>
                    <w:p w:rsidR="00FD4151" w:rsidRPr="00BA1EDD" w:rsidRDefault="00FD4151" w:rsidP="00FD4151">
                      <w:pPr>
                        <w:pStyle w:val="ListParagraph"/>
                        <w:widowControl w:val="0"/>
                        <w:numPr>
                          <w:ilvl w:val="0"/>
                          <w:numId w:val="17"/>
                        </w:numPr>
                        <w:rPr>
                          <w:b/>
                        </w:rPr>
                      </w:pPr>
                      <w:r w:rsidRPr="00BA1EDD">
                        <w:rPr>
                          <w:b/>
                        </w:rPr>
                        <w:t>Feel free to adapt this format to suit your needs</w:t>
                      </w:r>
                    </w:p>
                  </w:txbxContent>
                </v:textbox>
                <w10:wrap type="square"/>
              </v:shape>
            </w:pict>
          </mc:Fallback>
        </mc:AlternateContent>
      </w:r>
      <w:r w:rsidR="00FD4151" w:rsidRPr="00EB2537">
        <w:rPr>
          <w:rFonts w:ascii="Times New Roman" w:hAnsi="Times New Roman" w:cs="Times New Roman"/>
          <w:color w:val="FF0000"/>
          <w:highlight w:val="yellow"/>
        </w:rPr>
        <w:t>MASTER SYLLABUS</w:t>
      </w:r>
    </w:p>
    <w:p w:rsidR="00FD4151" w:rsidRPr="003856E9" w:rsidRDefault="00FD4151" w:rsidP="00FD4151">
      <w:pPr>
        <w:pStyle w:val="Heading1"/>
        <w:ind w:left="-450"/>
        <w:jc w:val="center"/>
        <w:rPr>
          <w:rFonts w:ascii="Times New Roman" w:hAnsi="Times New Roman" w:cs="Times New Roman"/>
          <w:sz w:val="22"/>
          <w:szCs w:val="22"/>
        </w:rPr>
      </w:pPr>
      <w:r w:rsidRPr="003856E9">
        <w:rPr>
          <w:rFonts w:ascii="Times New Roman" w:hAnsi="Times New Roman" w:cs="Times New Roman"/>
          <w:color w:val="FF0000"/>
        </w:rPr>
        <w:t xml:space="preserve">TCH </w:t>
      </w:r>
      <w:r>
        <w:rPr>
          <w:color w:val="FF0000"/>
        </w:rPr>
        <w:t>210</w:t>
      </w:r>
      <w:r w:rsidRPr="003856E9">
        <w:rPr>
          <w:rFonts w:ascii="Times New Roman" w:hAnsi="Times New Roman" w:cs="Times New Roman"/>
          <w:color w:val="FF0000"/>
        </w:rPr>
        <w:t xml:space="preserve">: </w:t>
      </w:r>
      <w:r>
        <w:rPr>
          <w:color w:val="FF0000"/>
        </w:rPr>
        <w:t>Child Growth &amp; Development</w:t>
      </w:r>
    </w:p>
    <w:p w:rsidR="00FD4151" w:rsidRPr="00EB2537" w:rsidRDefault="00FD4151" w:rsidP="00FD4151">
      <w:pPr>
        <w:pStyle w:val="Heading2"/>
        <w:jc w:val="center"/>
        <w:rPr>
          <w:rFonts w:ascii="Times New Roman" w:hAnsi="Times New Roman" w:cs="Times New Roman"/>
          <w:color w:val="FF0000"/>
        </w:rPr>
      </w:pPr>
      <w:r w:rsidRPr="00EB2537">
        <w:rPr>
          <w:rFonts w:ascii="Times New Roman" w:hAnsi="Times New Roman" w:cs="Times New Roman"/>
          <w:color w:val="FF0000"/>
        </w:rPr>
        <w:t>Illinois State University</w:t>
      </w:r>
    </w:p>
    <w:p w:rsidR="00FD4151" w:rsidRPr="00EB2537" w:rsidRDefault="00FD4151" w:rsidP="00FD4151">
      <w:pPr>
        <w:jc w:val="center"/>
        <w:rPr>
          <w:b/>
          <w:color w:val="FF0000"/>
        </w:rPr>
      </w:pPr>
      <w:r w:rsidRPr="00EB2537">
        <w:rPr>
          <w:b/>
          <w:color w:val="FF0000"/>
        </w:rPr>
        <w:t>School of Teaching &amp; Learning</w:t>
      </w:r>
    </w:p>
    <w:p w:rsidR="00FD4151" w:rsidRPr="007D42E5" w:rsidRDefault="00FD4151" w:rsidP="00FD4151">
      <w:pPr>
        <w:jc w:val="center"/>
        <w:rPr>
          <w:b/>
          <w:color w:val="FF0000"/>
        </w:rPr>
      </w:pPr>
      <w:r>
        <w:rPr>
          <w:b/>
          <w:color w:val="FF0000"/>
        </w:rPr>
        <w:t>Elementary Education Program</w:t>
      </w:r>
    </w:p>
    <w:p w:rsidR="00FD4151" w:rsidRDefault="00FD4151" w:rsidP="00FD4151">
      <w:pPr>
        <w:pStyle w:val="Header"/>
        <w:rPr>
          <w:b/>
          <w:bCs/>
          <w:i/>
          <w:iCs/>
        </w:rPr>
      </w:pPr>
    </w:p>
    <w:p w:rsidR="00FD4151" w:rsidRDefault="00FD4151" w:rsidP="00FD4151">
      <w:pPr>
        <w:pStyle w:val="Header"/>
        <w:rPr>
          <w:b/>
          <w:bCs/>
          <w:i/>
          <w:iCs/>
          <w:color w:val="000000"/>
        </w:rPr>
      </w:pPr>
    </w:p>
    <w:p w:rsidR="00FD4151" w:rsidRDefault="00FD4151" w:rsidP="00FD4151">
      <w:pPr>
        <w:pStyle w:val="Heading1"/>
      </w:pPr>
    </w:p>
    <w:p w:rsidR="00FD4151" w:rsidRDefault="00FD4151" w:rsidP="00FD4151">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3069"/>
      </w:tblGrid>
      <w:tr w:rsidR="00FD4151" w:rsidRPr="00EB2537" w:rsidTr="00CB43CE">
        <w:trPr>
          <w:trHeight w:val="304"/>
          <w:jc w:val="center"/>
        </w:trPr>
        <w:tc>
          <w:tcPr>
            <w:tcW w:w="4284" w:type="dxa"/>
          </w:tcPr>
          <w:p w:rsidR="00FD4151" w:rsidRPr="00EB2537" w:rsidRDefault="00FD4151" w:rsidP="00CB43CE">
            <w:pPr>
              <w:pStyle w:val="NormalWeb"/>
              <w:rPr>
                <w:b/>
                <w:bCs/>
                <w:color w:val="FF0000"/>
                <w:sz w:val="22"/>
                <w:szCs w:val="22"/>
              </w:rPr>
            </w:pPr>
            <w:r w:rsidRPr="00EB2537">
              <w:rPr>
                <w:b/>
                <w:bCs/>
                <w:color w:val="FF0000"/>
                <w:sz w:val="22"/>
                <w:szCs w:val="22"/>
              </w:rPr>
              <w:t>Instructor</w:t>
            </w:r>
          </w:p>
        </w:tc>
        <w:tc>
          <w:tcPr>
            <w:tcW w:w="4464" w:type="dxa"/>
          </w:tcPr>
          <w:p w:rsidR="00FD4151" w:rsidRPr="00EB2537" w:rsidRDefault="00FD4151" w:rsidP="00CB43CE">
            <w:pPr>
              <w:pStyle w:val="NormalWeb"/>
              <w:rPr>
                <w:b/>
                <w:bCs/>
                <w:color w:val="FF0000"/>
                <w:sz w:val="22"/>
                <w:szCs w:val="22"/>
              </w:rPr>
            </w:pPr>
            <w:r w:rsidRPr="00EB2537">
              <w:rPr>
                <w:b/>
                <w:bCs/>
                <w:color w:val="FF0000"/>
                <w:sz w:val="22"/>
                <w:szCs w:val="22"/>
              </w:rPr>
              <w:t>Sections</w:t>
            </w:r>
          </w:p>
        </w:tc>
      </w:tr>
      <w:tr w:rsidR="00FD4151" w:rsidRPr="00EB2537" w:rsidTr="00CB43CE">
        <w:trPr>
          <w:trHeight w:val="1497"/>
          <w:jc w:val="center"/>
        </w:trPr>
        <w:tc>
          <w:tcPr>
            <w:tcW w:w="4284" w:type="dxa"/>
          </w:tcPr>
          <w:p w:rsidR="00FD4151" w:rsidRPr="00EB2537" w:rsidRDefault="00FD4151" w:rsidP="00CB43CE">
            <w:pPr>
              <w:rPr>
                <w:color w:val="FF0000"/>
                <w:sz w:val="22"/>
                <w:szCs w:val="22"/>
              </w:rPr>
            </w:pPr>
          </w:p>
          <w:p w:rsidR="00FD4151" w:rsidRPr="00EB2537" w:rsidRDefault="00FD4151" w:rsidP="00CB43CE">
            <w:pPr>
              <w:rPr>
                <w:color w:val="FF0000"/>
                <w:sz w:val="22"/>
                <w:szCs w:val="22"/>
              </w:rPr>
            </w:pPr>
            <w:r w:rsidRPr="00EB2537">
              <w:rPr>
                <w:color w:val="FF0000"/>
                <w:sz w:val="22"/>
                <w:szCs w:val="22"/>
              </w:rPr>
              <w:t xml:space="preserve">Office: </w:t>
            </w:r>
          </w:p>
          <w:p w:rsidR="00FD4151" w:rsidRPr="00EB2537" w:rsidRDefault="00FD4151" w:rsidP="00CB43CE">
            <w:pPr>
              <w:rPr>
                <w:color w:val="FF0000"/>
                <w:sz w:val="22"/>
                <w:szCs w:val="22"/>
              </w:rPr>
            </w:pPr>
            <w:r w:rsidRPr="00EB2537">
              <w:rPr>
                <w:color w:val="FF0000"/>
                <w:sz w:val="22"/>
                <w:szCs w:val="22"/>
              </w:rPr>
              <w:t xml:space="preserve">Phone: </w:t>
            </w:r>
          </w:p>
          <w:p w:rsidR="00FD4151" w:rsidRPr="00EB2537" w:rsidRDefault="00FD4151" w:rsidP="00CB43CE">
            <w:pPr>
              <w:rPr>
                <w:color w:val="FF0000"/>
                <w:sz w:val="22"/>
                <w:szCs w:val="22"/>
              </w:rPr>
            </w:pPr>
            <w:r w:rsidRPr="00EB2537">
              <w:rPr>
                <w:color w:val="FF0000"/>
                <w:sz w:val="22"/>
                <w:szCs w:val="22"/>
              </w:rPr>
              <w:t xml:space="preserve">E-mail: </w:t>
            </w:r>
          </w:p>
          <w:p w:rsidR="00FD4151" w:rsidRPr="00EB2537" w:rsidRDefault="00FD4151" w:rsidP="00CB43CE">
            <w:pPr>
              <w:ind w:left="1260" w:hanging="1260"/>
              <w:rPr>
                <w:bCs/>
                <w:color w:val="FF0000"/>
                <w:sz w:val="22"/>
                <w:szCs w:val="22"/>
              </w:rPr>
            </w:pPr>
            <w:r w:rsidRPr="00EB2537">
              <w:rPr>
                <w:color w:val="FF0000"/>
                <w:sz w:val="22"/>
                <w:szCs w:val="22"/>
              </w:rPr>
              <w:t xml:space="preserve">Office hours: </w:t>
            </w:r>
          </w:p>
        </w:tc>
        <w:tc>
          <w:tcPr>
            <w:tcW w:w="4464" w:type="dxa"/>
          </w:tcPr>
          <w:p w:rsidR="00FD4151" w:rsidRPr="00EB2537" w:rsidRDefault="00FD4151" w:rsidP="00CB43CE">
            <w:pPr>
              <w:ind w:left="812"/>
              <w:rPr>
                <w:color w:val="FF0000"/>
                <w:sz w:val="22"/>
                <w:szCs w:val="22"/>
              </w:rPr>
            </w:pPr>
          </w:p>
          <w:p w:rsidR="00FD4151" w:rsidRPr="00EB2537" w:rsidRDefault="00FD4151" w:rsidP="00CB43CE">
            <w:pPr>
              <w:ind w:left="72"/>
              <w:rPr>
                <w:color w:val="FF0000"/>
                <w:sz w:val="22"/>
                <w:szCs w:val="22"/>
              </w:rPr>
            </w:pPr>
            <w:r w:rsidRPr="00EB2537">
              <w:rPr>
                <w:color w:val="FF0000"/>
                <w:sz w:val="22"/>
                <w:szCs w:val="22"/>
              </w:rPr>
              <w:t>Location:</w:t>
            </w:r>
          </w:p>
          <w:p w:rsidR="00FD4151" w:rsidRPr="00EB2537" w:rsidRDefault="00FD4151" w:rsidP="00CB43CE">
            <w:pPr>
              <w:ind w:left="72"/>
              <w:rPr>
                <w:color w:val="FF0000"/>
                <w:sz w:val="22"/>
                <w:szCs w:val="22"/>
              </w:rPr>
            </w:pPr>
            <w:r w:rsidRPr="00EB2537">
              <w:rPr>
                <w:color w:val="FF0000"/>
                <w:sz w:val="22"/>
                <w:szCs w:val="22"/>
              </w:rPr>
              <w:t>Day:</w:t>
            </w:r>
          </w:p>
          <w:p w:rsidR="00FD4151" w:rsidRPr="00EB2537" w:rsidRDefault="00FD4151" w:rsidP="00CB43CE">
            <w:pPr>
              <w:ind w:left="72"/>
              <w:rPr>
                <w:color w:val="FF0000"/>
                <w:sz w:val="22"/>
                <w:szCs w:val="22"/>
              </w:rPr>
            </w:pPr>
            <w:r w:rsidRPr="00EB2537">
              <w:rPr>
                <w:color w:val="FF0000"/>
                <w:sz w:val="22"/>
                <w:szCs w:val="22"/>
              </w:rPr>
              <w:t>Time:</w:t>
            </w:r>
          </w:p>
          <w:p w:rsidR="00FD4151" w:rsidRPr="00EB2537" w:rsidRDefault="00FD4151" w:rsidP="00CB43CE">
            <w:pPr>
              <w:ind w:left="72"/>
              <w:rPr>
                <w:color w:val="FF0000"/>
                <w:sz w:val="22"/>
                <w:szCs w:val="22"/>
              </w:rPr>
            </w:pPr>
          </w:p>
          <w:p w:rsidR="00FD4151" w:rsidRPr="00EB2537" w:rsidRDefault="00FD4151" w:rsidP="00CB43CE">
            <w:pPr>
              <w:rPr>
                <w:bCs/>
                <w:color w:val="FF0000"/>
                <w:sz w:val="22"/>
                <w:szCs w:val="22"/>
              </w:rPr>
            </w:pPr>
          </w:p>
        </w:tc>
      </w:tr>
    </w:tbl>
    <w:p w:rsidR="00FD4151" w:rsidRDefault="00FD4151" w:rsidP="00FD4151">
      <w:pPr>
        <w:pStyle w:val="Heading1"/>
        <w:rPr>
          <w:rFonts w:asciiTheme="majorHAnsi" w:hAnsiTheme="majorHAnsi"/>
          <w:sz w:val="22"/>
          <w:szCs w:val="22"/>
        </w:rPr>
      </w:pPr>
    </w:p>
    <w:p w:rsidR="00F55CD4" w:rsidRPr="00FD4151" w:rsidRDefault="00F55CD4" w:rsidP="00ED1C62">
      <w:pPr>
        <w:autoSpaceDE w:val="0"/>
        <w:autoSpaceDN w:val="0"/>
        <w:adjustRightInd w:val="0"/>
        <w:ind w:left="-450" w:firstLine="450"/>
        <w:rPr>
          <w:rFonts w:asciiTheme="majorHAnsi" w:hAnsiTheme="majorHAnsi"/>
          <w:color w:val="0000FF"/>
          <w:sz w:val="22"/>
          <w:szCs w:val="22"/>
        </w:rPr>
      </w:pPr>
      <w:r w:rsidRPr="00FD4151">
        <w:rPr>
          <w:rFonts w:asciiTheme="majorHAnsi" w:hAnsiTheme="majorHAnsi"/>
          <w:b/>
          <w:bCs/>
          <w:color w:val="0000FF"/>
          <w:sz w:val="22"/>
          <w:szCs w:val="22"/>
        </w:rPr>
        <w:t xml:space="preserve">Note: </w:t>
      </w:r>
      <w:r w:rsidRPr="00FD4151">
        <w:rPr>
          <w:rFonts w:asciiTheme="majorHAnsi" w:hAnsiTheme="majorHAnsi"/>
          <w:color w:val="0000FF"/>
          <w:sz w:val="22"/>
          <w:szCs w:val="22"/>
        </w:rPr>
        <w:t xml:space="preserve">This course syllabus is </w:t>
      </w:r>
      <w:r w:rsidRPr="00FD4151">
        <w:rPr>
          <w:rFonts w:asciiTheme="majorHAnsi" w:hAnsiTheme="majorHAnsi"/>
          <w:i/>
          <w:iCs/>
          <w:color w:val="0000FF"/>
          <w:sz w:val="22"/>
          <w:szCs w:val="22"/>
        </w:rPr>
        <w:t>tentative</w:t>
      </w:r>
      <w:r w:rsidRPr="00FD4151">
        <w:rPr>
          <w:rFonts w:asciiTheme="majorHAnsi" w:hAnsiTheme="majorHAnsi"/>
          <w:color w:val="0000FF"/>
          <w:sz w:val="22"/>
          <w:szCs w:val="22"/>
        </w:rPr>
        <w:t xml:space="preserve"> and </w:t>
      </w:r>
      <w:r w:rsidRPr="00FD4151">
        <w:rPr>
          <w:rFonts w:asciiTheme="majorHAnsi" w:hAnsiTheme="majorHAnsi"/>
          <w:color w:val="0000FF"/>
          <w:sz w:val="22"/>
          <w:szCs w:val="22"/>
          <w:u w:val="single"/>
        </w:rPr>
        <w:t>subject to change</w:t>
      </w:r>
      <w:r w:rsidRPr="00FD4151">
        <w:rPr>
          <w:rFonts w:asciiTheme="majorHAnsi" w:hAnsiTheme="majorHAnsi"/>
          <w:color w:val="0000FF"/>
          <w:sz w:val="22"/>
          <w:szCs w:val="22"/>
        </w:rPr>
        <w:t>.</w:t>
      </w:r>
    </w:p>
    <w:p w:rsidR="0060605A" w:rsidRPr="005B04BA" w:rsidRDefault="0060605A" w:rsidP="00C079F1">
      <w:pPr>
        <w:pStyle w:val="Title"/>
        <w:rPr>
          <w:rFonts w:asciiTheme="majorHAnsi" w:hAnsiTheme="majorHAnsi" w:cs="Times New Roman"/>
          <w:sz w:val="22"/>
          <w:szCs w:val="22"/>
        </w:rPr>
      </w:pPr>
    </w:p>
    <w:p w:rsidR="00ED1E97" w:rsidRPr="00FD4151" w:rsidRDefault="009A1E6F" w:rsidP="00F95448">
      <w:pPr>
        <w:rPr>
          <w:rFonts w:asciiTheme="majorHAnsi" w:hAnsiTheme="majorHAnsi"/>
          <w:b/>
          <w:bCs/>
          <w:smallCaps/>
          <w:color w:val="FF0000"/>
          <w:sz w:val="22"/>
          <w:szCs w:val="22"/>
        </w:rPr>
      </w:pPr>
      <w:r w:rsidRPr="00FD4151">
        <w:rPr>
          <w:rFonts w:asciiTheme="majorHAnsi" w:hAnsiTheme="majorHAnsi"/>
          <w:b/>
          <w:bCs/>
          <w:color w:val="FF0000"/>
          <w:sz w:val="22"/>
          <w:szCs w:val="22"/>
        </w:rPr>
        <w:t xml:space="preserve">I. </w:t>
      </w:r>
      <w:proofErr w:type="gramStart"/>
      <w:r w:rsidR="00F95448" w:rsidRPr="00FD4151">
        <w:rPr>
          <w:rFonts w:asciiTheme="majorHAnsi" w:hAnsiTheme="majorHAnsi"/>
          <w:b/>
          <w:bCs/>
          <w:color w:val="FF0000"/>
          <w:sz w:val="22"/>
          <w:szCs w:val="22"/>
        </w:rPr>
        <w:t>A</w:t>
      </w:r>
      <w:r w:rsidRPr="00FD4151">
        <w:rPr>
          <w:rFonts w:asciiTheme="majorHAnsi" w:hAnsiTheme="majorHAnsi"/>
          <w:b/>
          <w:bCs/>
          <w:color w:val="FF0000"/>
          <w:sz w:val="22"/>
          <w:szCs w:val="22"/>
        </w:rPr>
        <w:t xml:space="preserve">  </w:t>
      </w:r>
      <w:r w:rsidR="00F95448" w:rsidRPr="00FD4151">
        <w:rPr>
          <w:rFonts w:asciiTheme="majorHAnsi" w:hAnsiTheme="majorHAnsi"/>
          <w:b/>
          <w:bCs/>
          <w:smallCaps/>
          <w:color w:val="FF0000"/>
          <w:sz w:val="22"/>
          <w:szCs w:val="22"/>
        </w:rPr>
        <w:t>Catalog</w:t>
      </w:r>
      <w:proofErr w:type="gramEnd"/>
      <w:r w:rsidR="00F95448" w:rsidRPr="00FD4151">
        <w:rPr>
          <w:rFonts w:asciiTheme="majorHAnsi" w:hAnsiTheme="majorHAnsi"/>
          <w:b/>
          <w:bCs/>
          <w:smallCaps/>
          <w:color w:val="FF0000"/>
          <w:sz w:val="22"/>
          <w:szCs w:val="22"/>
        </w:rPr>
        <w:t xml:space="preserve"> Description  </w:t>
      </w:r>
    </w:p>
    <w:p w:rsidR="00E22599" w:rsidRPr="00FD4151" w:rsidRDefault="00E22599" w:rsidP="007D4489">
      <w:pPr>
        <w:spacing w:before="120"/>
        <w:rPr>
          <w:rFonts w:asciiTheme="majorHAnsi" w:hAnsiTheme="majorHAnsi"/>
          <w:iCs/>
          <w:color w:val="FF0000"/>
          <w:sz w:val="22"/>
          <w:szCs w:val="22"/>
        </w:rPr>
      </w:pPr>
      <w:proofErr w:type="gramStart"/>
      <w:r w:rsidRPr="00FD4151">
        <w:rPr>
          <w:rFonts w:asciiTheme="majorHAnsi" w:hAnsiTheme="majorHAnsi"/>
          <w:bCs/>
          <w:color w:val="FF0000"/>
          <w:sz w:val="22"/>
          <w:szCs w:val="22"/>
        </w:rPr>
        <w:t>Physical, social, emotional, and mental development of the child from conception to adolescence; methods of studying children and their behavior.</w:t>
      </w:r>
      <w:proofErr w:type="gramEnd"/>
      <w:r w:rsidRPr="00FD4151">
        <w:rPr>
          <w:rFonts w:asciiTheme="majorHAnsi" w:hAnsiTheme="majorHAnsi"/>
          <w:bCs/>
          <w:color w:val="FF0000"/>
          <w:sz w:val="22"/>
          <w:szCs w:val="22"/>
        </w:rPr>
        <w:t xml:space="preserve">  </w:t>
      </w:r>
      <w:r w:rsidR="00E76835" w:rsidRPr="00FD4151">
        <w:rPr>
          <w:rFonts w:asciiTheme="majorHAnsi" w:hAnsiTheme="majorHAnsi"/>
          <w:bCs/>
          <w:color w:val="FF0000"/>
          <w:sz w:val="22"/>
          <w:szCs w:val="22"/>
        </w:rPr>
        <w:t xml:space="preserve">Includes satisfactory completion </w:t>
      </w:r>
      <w:r w:rsidR="00E76835" w:rsidRPr="00FD4151">
        <w:rPr>
          <w:rFonts w:asciiTheme="majorHAnsi" w:hAnsiTheme="majorHAnsi"/>
          <w:b/>
          <w:i/>
          <w:iCs/>
          <w:color w:val="FF0000"/>
          <w:sz w:val="22"/>
          <w:szCs w:val="22"/>
        </w:rPr>
        <w:t>Clinical Experiences</w:t>
      </w:r>
      <w:r w:rsidR="00E76835" w:rsidRPr="00FD4151">
        <w:rPr>
          <w:rFonts w:asciiTheme="majorHAnsi" w:hAnsiTheme="majorHAnsi"/>
          <w:bCs/>
          <w:color w:val="FF0000"/>
          <w:sz w:val="22"/>
          <w:szCs w:val="22"/>
        </w:rPr>
        <w:t>: Type 1</w:t>
      </w:r>
      <w:proofErr w:type="gramStart"/>
      <w:r w:rsidR="002439C4">
        <w:rPr>
          <w:rFonts w:asciiTheme="majorHAnsi" w:hAnsiTheme="majorHAnsi"/>
          <w:bCs/>
          <w:color w:val="FF0000"/>
          <w:sz w:val="22"/>
          <w:szCs w:val="22"/>
        </w:rPr>
        <w:t>;</w:t>
      </w:r>
      <w:proofErr w:type="gramEnd"/>
      <w:r w:rsidR="002439C4">
        <w:rPr>
          <w:rFonts w:asciiTheme="majorHAnsi" w:hAnsiTheme="majorHAnsi"/>
          <w:bCs/>
          <w:color w:val="FF0000"/>
          <w:sz w:val="22"/>
          <w:szCs w:val="22"/>
        </w:rPr>
        <w:t xml:space="preserve"> 9 hours</w:t>
      </w:r>
      <w:r w:rsidRPr="00FD4151">
        <w:rPr>
          <w:rFonts w:asciiTheme="majorHAnsi" w:hAnsiTheme="majorHAnsi"/>
          <w:iCs/>
          <w:color w:val="FF0000"/>
          <w:sz w:val="22"/>
          <w:szCs w:val="22"/>
        </w:rPr>
        <w:t xml:space="preserve">.  </w:t>
      </w:r>
      <w:r w:rsidR="00E76835" w:rsidRPr="00FD4151">
        <w:rPr>
          <w:rFonts w:asciiTheme="majorHAnsi" w:hAnsiTheme="majorHAnsi"/>
          <w:b/>
          <w:bCs/>
          <w:iCs/>
          <w:color w:val="FF0000"/>
          <w:sz w:val="22"/>
          <w:szCs w:val="22"/>
        </w:rPr>
        <w:t>Credit Hours: </w:t>
      </w:r>
      <w:r w:rsidR="00E76835" w:rsidRPr="00FD4151">
        <w:rPr>
          <w:rFonts w:asciiTheme="majorHAnsi" w:hAnsiTheme="majorHAnsi"/>
          <w:iCs/>
          <w:color w:val="FF0000"/>
          <w:sz w:val="22"/>
          <w:szCs w:val="22"/>
        </w:rPr>
        <w:t>3.0 hours.</w:t>
      </w:r>
    </w:p>
    <w:p w:rsidR="0060605A" w:rsidRPr="00FD4151" w:rsidRDefault="0060605A">
      <w:pPr>
        <w:rPr>
          <w:rFonts w:asciiTheme="majorHAnsi" w:hAnsiTheme="majorHAnsi"/>
          <w:b/>
          <w:color w:val="FF0000"/>
          <w:sz w:val="22"/>
          <w:szCs w:val="22"/>
        </w:rPr>
      </w:pPr>
    </w:p>
    <w:p w:rsidR="00853B3D" w:rsidRPr="00FD4151" w:rsidRDefault="009A1E6F" w:rsidP="002439C4">
      <w:pPr>
        <w:rPr>
          <w:rFonts w:asciiTheme="majorHAnsi" w:hAnsiTheme="majorHAnsi"/>
          <w:b/>
          <w:bCs/>
          <w:smallCaps/>
          <w:color w:val="FF0000"/>
          <w:sz w:val="22"/>
          <w:szCs w:val="22"/>
        </w:rPr>
      </w:pPr>
      <w:r w:rsidRPr="00FD4151">
        <w:rPr>
          <w:rFonts w:asciiTheme="majorHAnsi" w:hAnsiTheme="majorHAnsi"/>
          <w:b/>
          <w:bCs/>
          <w:smallCaps/>
          <w:color w:val="FF0000"/>
          <w:sz w:val="22"/>
          <w:szCs w:val="22"/>
        </w:rPr>
        <w:t xml:space="preserve">I. </w:t>
      </w:r>
      <w:r w:rsidR="002439C4">
        <w:rPr>
          <w:rFonts w:asciiTheme="majorHAnsi" w:hAnsiTheme="majorHAnsi"/>
          <w:b/>
          <w:bCs/>
          <w:smallCaps/>
          <w:color w:val="FF0000"/>
          <w:sz w:val="22"/>
          <w:szCs w:val="22"/>
        </w:rPr>
        <w:t>B</w:t>
      </w:r>
      <w:r w:rsidRPr="00FD4151">
        <w:rPr>
          <w:rFonts w:asciiTheme="majorHAnsi" w:hAnsiTheme="majorHAnsi"/>
          <w:b/>
          <w:bCs/>
          <w:smallCaps/>
          <w:color w:val="FF0000"/>
          <w:sz w:val="22"/>
          <w:szCs w:val="22"/>
        </w:rPr>
        <w:t xml:space="preserve">   </w:t>
      </w:r>
      <w:r w:rsidR="00F95448" w:rsidRPr="00FD4151">
        <w:rPr>
          <w:rFonts w:asciiTheme="majorHAnsi" w:hAnsiTheme="majorHAnsi"/>
          <w:b/>
          <w:bCs/>
          <w:smallCaps/>
          <w:color w:val="FF0000"/>
          <w:sz w:val="22"/>
          <w:szCs w:val="22"/>
        </w:rPr>
        <w:t xml:space="preserve">Relationship to Conceptual Framework – Realizing the Democratic Ideal </w:t>
      </w:r>
    </w:p>
    <w:p w:rsidR="00962B27" w:rsidRPr="00FD4151" w:rsidRDefault="00962B27" w:rsidP="006F0DB7">
      <w:pPr>
        <w:spacing w:before="120" w:after="120"/>
        <w:textAlignment w:val="top"/>
        <w:rPr>
          <w:rFonts w:asciiTheme="majorHAnsi" w:hAnsiTheme="majorHAnsi"/>
          <w:color w:val="FF0000"/>
          <w:sz w:val="22"/>
          <w:szCs w:val="22"/>
        </w:rPr>
      </w:pPr>
      <w:r w:rsidRPr="00FD4151">
        <w:rPr>
          <w:rFonts w:asciiTheme="majorHAnsi" w:hAnsiTheme="majorHAnsi"/>
          <w:color w:val="FF0000"/>
          <w:sz w:val="22"/>
          <w:szCs w:val="22"/>
        </w:rPr>
        <w:t xml:space="preserve">Illinois State University has a historic and enduring commitment to prepare teachers and other school personnel who will be responsive to the ethical and intellectual demands of a </w:t>
      </w:r>
      <w:r w:rsidRPr="00FD4151">
        <w:rPr>
          <w:rFonts w:asciiTheme="majorHAnsi" w:hAnsiTheme="majorHAnsi"/>
          <w:i/>
          <w:color w:val="FF0000"/>
          <w:sz w:val="22"/>
          <w:szCs w:val="22"/>
        </w:rPr>
        <w:t>democratic</w:t>
      </w:r>
      <w:r w:rsidRPr="00FD4151">
        <w:rPr>
          <w:rFonts w:asciiTheme="majorHAnsi" w:hAnsiTheme="majorHAnsi"/>
          <w:color w:val="FF0000"/>
          <w:sz w:val="22"/>
          <w:szCs w:val="22"/>
        </w:rPr>
        <w:t xml:space="preserve"> society. To teach in a democracy is to consciously take up the challenge of </w:t>
      </w:r>
      <w:r w:rsidRPr="00FD4151">
        <w:rPr>
          <w:rFonts w:asciiTheme="majorHAnsi" w:hAnsiTheme="majorHAnsi"/>
          <w:b/>
          <w:bCs/>
          <w:i/>
          <w:color w:val="FF0000"/>
          <w:sz w:val="22"/>
          <w:szCs w:val="22"/>
        </w:rPr>
        <w:t>improving the ethical</w:t>
      </w:r>
      <w:r w:rsidRPr="00FD4151">
        <w:rPr>
          <w:rFonts w:asciiTheme="majorHAnsi" w:hAnsiTheme="majorHAnsi"/>
          <w:color w:val="FF0000"/>
          <w:sz w:val="22"/>
          <w:szCs w:val="22"/>
        </w:rPr>
        <w:t xml:space="preserve"> and </w:t>
      </w:r>
      <w:r w:rsidRPr="00FD4151">
        <w:rPr>
          <w:rFonts w:asciiTheme="majorHAnsi" w:hAnsiTheme="majorHAnsi"/>
          <w:b/>
          <w:bCs/>
          <w:i/>
          <w:iCs/>
          <w:color w:val="FF0000"/>
          <w:sz w:val="22"/>
          <w:szCs w:val="22"/>
        </w:rPr>
        <w:t>i</w:t>
      </w:r>
      <w:r w:rsidRPr="00FD4151">
        <w:rPr>
          <w:rFonts w:asciiTheme="majorHAnsi" w:hAnsiTheme="majorHAnsi"/>
          <w:b/>
          <w:bCs/>
          <w:i/>
          <w:color w:val="FF0000"/>
          <w:sz w:val="22"/>
          <w:szCs w:val="22"/>
        </w:rPr>
        <w:t>ntellectual</w:t>
      </w:r>
      <w:r w:rsidRPr="00FD4151">
        <w:rPr>
          <w:rFonts w:asciiTheme="majorHAnsi" w:hAnsiTheme="majorHAnsi"/>
          <w:b/>
          <w:bCs/>
          <w:color w:val="FF0000"/>
          <w:sz w:val="22"/>
          <w:szCs w:val="22"/>
        </w:rPr>
        <w:t xml:space="preserve"> </w:t>
      </w:r>
      <w:r w:rsidRPr="00FD4151">
        <w:rPr>
          <w:rFonts w:asciiTheme="majorHAnsi" w:hAnsiTheme="majorHAnsi"/>
          <w:color w:val="FF0000"/>
          <w:sz w:val="22"/>
          <w:szCs w:val="22"/>
        </w:rPr>
        <w:t xml:space="preserve">quality of our societal </w:t>
      </w:r>
      <w:r w:rsidRPr="00FD4151">
        <w:rPr>
          <w:rFonts w:asciiTheme="majorHAnsi" w:hAnsiTheme="majorHAnsi"/>
          <w:b/>
          <w:i/>
          <w:color w:val="FF0000"/>
          <w:sz w:val="22"/>
          <w:szCs w:val="22"/>
        </w:rPr>
        <w:t>dialogue</w:t>
      </w:r>
      <w:r w:rsidRPr="00FD4151">
        <w:rPr>
          <w:rFonts w:asciiTheme="majorHAnsi" w:hAnsiTheme="majorHAnsi"/>
          <w:color w:val="FF0000"/>
          <w:sz w:val="22"/>
          <w:szCs w:val="22"/>
        </w:rPr>
        <w:t xml:space="preserve"> by including in it as many educated voices as possible. </w:t>
      </w:r>
    </w:p>
    <w:p w:rsidR="00962B27" w:rsidRPr="00FD4151" w:rsidRDefault="00962B27" w:rsidP="006F0DB7">
      <w:pPr>
        <w:spacing w:after="120"/>
        <w:textAlignment w:val="top"/>
        <w:rPr>
          <w:rFonts w:asciiTheme="majorHAnsi" w:hAnsiTheme="majorHAnsi"/>
          <w:color w:val="FF0000"/>
          <w:sz w:val="22"/>
          <w:szCs w:val="22"/>
        </w:rPr>
      </w:pPr>
      <w:r w:rsidRPr="00FD4151">
        <w:rPr>
          <w:rFonts w:asciiTheme="majorHAnsi" w:hAnsiTheme="majorHAnsi"/>
          <w:color w:val="FF0000"/>
          <w:sz w:val="22"/>
          <w:szCs w:val="22"/>
        </w:rPr>
        <w:t>This course contributes to this mission by focusing on looking closely a</w:t>
      </w:r>
      <w:r w:rsidR="000359B2" w:rsidRPr="00FD4151">
        <w:rPr>
          <w:rFonts w:asciiTheme="majorHAnsi" w:hAnsiTheme="majorHAnsi"/>
          <w:color w:val="FF0000"/>
          <w:sz w:val="22"/>
          <w:szCs w:val="22"/>
        </w:rPr>
        <w:t xml:space="preserve">t children in relation to their </w:t>
      </w:r>
      <w:r w:rsidRPr="00FD4151">
        <w:rPr>
          <w:rFonts w:asciiTheme="majorHAnsi" w:hAnsiTheme="majorHAnsi"/>
          <w:color w:val="FF0000"/>
          <w:sz w:val="22"/>
          <w:szCs w:val="22"/>
        </w:rPr>
        <w:t xml:space="preserve">development, which adheres to the principle of showing sensitivity to the individual as well as </w:t>
      </w:r>
      <w:r w:rsidRPr="00FD4151">
        <w:rPr>
          <w:rFonts w:asciiTheme="majorHAnsi" w:hAnsiTheme="majorHAnsi"/>
          <w:iCs/>
          <w:color w:val="FF0000"/>
          <w:sz w:val="22"/>
          <w:szCs w:val="22"/>
        </w:rPr>
        <w:t>cultural diversity.</w:t>
      </w:r>
      <w:r w:rsidRPr="00FD4151">
        <w:rPr>
          <w:rFonts w:asciiTheme="majorHAnsi" w:hAnsiTheme="majorHAnsi"/>
          <w:color w:val="FF0000"/>
          <w:sz w:val="22"/>
          <w:szCs w:val="22"/>
        </w:rPr>
        <w:t xml:space="preserve">  In addition, the underpinnings of this course recognize the </w:t>
      </w:r>
      <w:r w:rsidRPr="00FD4151">
        <w:rPr>
          <w:rFonts w:asciiTheme="majorHAnsi" w:hAnsiTheme="majorHAnsi"/>
          <w:i/>
          <w:iCs/>
          <w:color w:val="FF0000"/>
          <w:sz w:val="22"/>
          <w:szCs w:val="22"/>
        </w:rPr>
        <w:t xml:space="preserve">appropriate teaching strategies </w:t>
      </w:r>
      <w:r w:rsidRPr="00FD4151">
        <w:rPr>
          <w:rFonts w:asciiTheme="majorHAnsi" w:hAnsiTheme="majorHAnsi"/>
          <w:color w:val="FF0000"/>
          <w:sz w:val="22"/>
          <w:szCs w:val="22"/>
        </w:rPr>
        <w:t xml:space="preserve">have to be tailored to diverse learners as each child is given respected status in the classroom community and the instructional support that he/she needs and deserves.    </w:t>
      </w:r>
    </w:p>
    <w:p w:rsidR="00962B27" w:rsidRPr="00FD4151" w:rsidRDefault="00962B27" w:rsidP="00962B27">
      <w:pPr>
        <w:textAlignment w:val="top"/>
        <w:rPr>
          <w:rFonts w:asciiTheme="majorHAnsi" w:hAnsiTheme="majorHAnsi"/>
          <w:color w:val="FF0000"/>
          <w:sz w:val="22"/>
          <w:szCs w:val="22"/>
        </w:rPr>
      </w:pPr>
      <w:r w:rsidRPr="00FD4151">
        <w:rPr>
          <w:rFonts w:asciiTheme="majorHAnsi" w:hAnsiTheme="majorHAnsi"/>
          <w:color w:val="FF0000"/>
          <w:sz w:val="22"/>
          <w:szCs w:val="22"/>
        </w:rPr>
        <w:t xml:space="preserve">For more information </w:t>
      </w:r>
      <w:r w:rsidR="006F0DB7" w:rsidRPr="00FD4151">
        <w:rPr>
          <w:rFonts w:asciiTheme="majorHAnsi" w:hAnsiTheme="majorHAnsi"/>
          <w:color w:val="FF0000"/>
          <w:sz w:val="22"/>
          <w:szCs w:val="22"/>
        </w:rPr>
        <w:t>please visit</w:t>
      </w:r>
      <w:r w:rsidRPr="00FD4151">
        <w:rPr>
          <w:rFonts w:asciiTheme="majorHAnsi" w:hAnsiTheme="majorHAnsi"/>
          <w:color w:val="FF0000"/>
          <w:sz w:val="22"/>
          <w:szCs w:val="22"/>
        </w:rPr>
        <w:t xml:space="preserve"> ISU’s </w:t>
      </w:r>
      <w:hyperlink r:id="rId8" w:history="1">
        <w:r w:rsidRPr="00FD4151">
          <w:rPr>
            <w:rStyle w:val="Hyperlink"/>
            <w:rFonts w:asciiTheme="majorHAnsi" w:hAnsiTheme="majorHAnsi"/>
            <w:color w:val="FF0000"/>
            <w:sz w:val="22"/>
            <w:szCs w:val="22"/>
          </w:rPr>
          <w:t>Conceptual Framework</w:t>
        </w:r>
      </w:hyperlink>
      <w:r w:rsidR="006F0DB7" w:rsidRPr="00FD4151">
        <w:rPr>
          <w:rFonts w:asciiTheme="majorHAnsi" w:hAnsiTheme="majorHAnsi"/>
          <w:color w:val="FF0000"/>
          <w:sz w:val="22"/>
          <w:szCs w:val="22"/>
        </w:rPr>
        <w:t xml:space="preserve">. </w:t>
      </w:r>
    </w:p>
    <w:p w:rsidR="0060605A" w:rsidRPr="005B04BA" w:rsidRDefault="0060605A" w:rsidP="0075488D">
      <w:pPr>
        <w:pStyle w:val="BodyTextIndent2"/>
        <w:rPr>
          <w:rFonts w:asciiTheme="majorHAnsi" w:hAnsiTheme="majorHAnsi" w:cs="Times New Roman"/>
          <w:b/>
          <w:bCs/>
          <w:sz w:val="22"/>
          <w:szCs w:val="22"/>
          <w:u w:val="single"/>
        </w:rPr>
      </w:pPr>
    </w:p>
    <w:p w:rsidR="003E2D63" w:rsidRPr="00FD4151" w:rsidRDefault="009A1E6F" w:rsidP="003E2D63">
      <w:pPr>
        <w:rPr>
          <w:rFonts w:asciiTheme="majorHAnsi" w:hAnsiTheme="majorHAnsi"/>
          <w:b/>
          <w:bCs/>
          <w:smallCaps/>
          <w:color w:val="FF0000"/>
          <w:sz w:val="22"/>
          <w:szCs w:val="22"/>
        </w:rPr>
      </w:pPr>
      <w:r w:rsidRPr="00FD4151">
        <w:rPr>
          <w:rFonts w:asciiTheme="majorHAnsi" w:hAnsiTheme="majorHAnsi"/>
          <w:b/>
          <w:bCs/>
          <w:smallCaps/>
          <w:color w:val="FF0000"/>
          <w:sz w:val="22"/>
          <w:szCs w:val="22"/>
        </w:rPr>
        <w:t>II</w:t>
      </w:r>
      <w:r w:rsidR="00232ECE" w:rsidRPr="00FD4151">
        <w:rPr>
          <w:rFonts w:asciiTheme="majorHAnsi" w:hAnsiTheme="majorHAnsi"/>
          <w:b/>
          <w:bCs/>
          <w:smallCaps/>
          <w:color w:val="FF0000"/>
          <w:sz w:val="22"/>
          <w:szCs w:val="22"/>
        </w:rPr>
        <w:t>.   COURSE OBJECTIVES</w:t>
      </w:r>
      <w:r w:rsidR="0081294A" w:rsidRPr="00FD4151">
        <w:rPr>
          <w:rFonts w:asciiTheme="majorHAnsi" w:hAnsiTheme="majorHAnsi"/>
          <w:b/>
          <w:bCs/>
          <w:smallCaps/>
          <w:color w:val="FF0000"/>
          <w:sz w:val="22"/>
          <w:szCs w:val="22"/>
        </w:rPr>
        <w:t xml:space="preserve"> &amp; OUTLINE</w:t>
      </w:r>
    </w:p>
    <w:p w:rsidR="003E2D63" w:rsidRPr="00FD4151" w:rsidRDefault="003E2D63" w:rsidP="007435EC">
      <w:pPr>
        <w:spacing w:before="120"/>
        <w:rPr>
          <w:rFonts w:asciiTheme="majorHAnsi" w:hAnsiTheme="majorHAnsi"/>
          <w:color w:val="FF0000"/>
          <w:sz w:val="22"/>
          <w:szCs w:val="22"/>
        </w:rPr>
      </w:pPr>
      <w:r w:rsidRPr="00FD4151">
        <w:rPr>
          <w:rFonts w:asciiTheme="majorHAnsi" w:hAnsiTheme="majorHAnsi"/>
          <w:color w:val="FF0000"/>
          <w:sz w:val="22"/>
          <w:szCs w:val="22"/>
        </w:rPr>
        <w:t xml:space="preserve">Upon completion of this course and the accompanying field experience, </w:t>
      </w:r>
      <w:r w:rsidR="007435EC" w:rsidRPr="00FD4151">
        <w:rPr>
          <w:rFonts w:asciiTheme="majorHAnsi" w:hAnsiTheme="majorHAnsi"/>
          <w:color w:val="FF0000"/>
          <w:sz w:val="22"/>
          <w:szCs w:val="22"/>
        </w:rPr>
        <w:t>you</w:t>
      </w:r>
      <w:r w:rsidRPr="00FD4151">
        <w:rPr>
          <w:rFonts w:asciiTheme="majorHAnsi" w:hAnsiTheme="majorHAnsi"/>
          <w:color w:val="FF0000"/>
          <w:sz w:val="22"/>
          <w:szCs w:val="22"/>
        </w:rPr>
        <w:t xml:space="preserve"> will:</w:t>
      </w:r>
    </w:p>
    <w:tbl>
      <w:tblPr>
        <w:tblW w:w="8910"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80"/>
        <w:gridCol w:w="1080"/>
        <w:gridCol w:w="1170"/>
        <w:gridCol w:w="1080"/>
        <w:gridCol w:w="900"/>
      </w:tblGrid>
      <w:tr w:rsidR="00EC2E8E" w:rsidRPr="00FD4151" w:rsidTr="00EC2E8E">
        <w:trPr>
          <w:trHeight w:val="322"/>
          <w:tblHeader/>
        </w:trPr>
        <w:tc>
          <w:tcPr>
            <w:tcW w:w="4680" w:type="dxa"/>
            <w:shd w:val="clear" w:color="auto" w:fill="D9D9D9"/>
          </w:tcPr>
          <w:p w:rsidR="00EC2E8E" w:rsidRPr="00FD4151" w:rsidRDefault="00EC2E8E" w:rsidP="00CB43CE">
            <w:pPr>
              <w:jc w:val="center"/>
              <w:rPr>
                <w:b/>
                <w:color w:val="FF0000"/>
                <w:sz w:val="22"/>
                <w:szCs w:val="22"/>
              </w:rPr>
            </w:pPr>
            <w:r w:rsidRPr="00FD4151">
              <w:rPr>
                <w:b/>
                <w:color w:val="FF0000"/>
                <w:sz w:val="22"/>
                <w:szCs w:val="22"/>
              </w:rPr>
              <w:t>Course Objectives: Students will…</w:t>
            </w:r>
          </w:p>
        </w:tc>
        <w:tc>
          <w:tcPr>
            <w:tcW w:w="1080" w:type="dxa"/>
            <w:shd w:val="clear" w:color="auto" w:fill="D9D9D9"/>
          </w:tcPr>
          <w:p w:rsidR="00EC2E8E" w:rsidRPr="00FD4151" w:rsidRDefault="00EC2E8E" w:rsidP="00CB43CE">
            <w:pPr>
              <w:jc w:val="center"/>
              <w:rPr>
                <w:b/>
                <w:color w:val="FF0000"/>
                <w:sz w:val="22"/>
                <w:szCs w:val="22"/>
              </w:rPr>
            </w:pPr>
            <w:r w:rsidRPr="00FD4151">
              <w:rPr>
                <w:b/>
                <w:color w:val="FF0000"/>
                <w:sz w:val="22"/>
                <w:szCs w:val="22"/>
              </w:rPr>
              <w:t>ACEI</w:t>
            </w:r>
          </w:p>
        </w:tc>
        <w:tc>
          <w:tcPr>
            <w:tcW w:w="1170" w:type="dxa"/>
            <w:shd w:val="clear" w:color="auto" w:fill="D9D9D9"/>
          </w:tcPr>
          <w:p w:rsidR="00EC2E8E" w:rsidRPr="00FD4151" w:rsidRDefault="00EC2E8E" w:rsidP="00CB43CE">
            <w:pPr>
              <w:jc w:val="center"/>
              <w:rPr>
                <w:b/>
                <w:color w:val="FF0000"/>
                <w:sz w:val="22"/>
                <w:szCs w:val="22"/>
              </w:rPr>
            </w:pPr>
            <w:r w:rsidRPr="00FD4151">
              <w:rPr>
                <w:b/>
                <w:color w:val="FF0000"/>
                <w:sz w:val="22"/>
                <w:szCs w:val="22"/>
              </w:rPr>
              <w:t>IPTS</w:t>
            </w:r>
          </w:p>
        </w:tc>
        <w:tc>
          <w:tcPr>
            <w:tcW w:w="1080" w:type="dxa"/>
            <w:shd w:val="clear" w:color="auto" w:fill="D9D9D9"/>
          </w:tcPr>
          <w:p w:rsidR="00EC2E8E" w:rsidRPr="00FD4151" w:rsidRDefault="00EC2E8E" w:rsidP="00CB43CE">
            <w:pPr>
              <w:jc w:val="center"/>
              <w:rPr>
                <w:b/>
                <w:color w:val="FF0000"/>
                <w:sz w:val="22"/>
                <w:szCs w:val="22"/>
              </w:rPr>
            </w:pPr>
            <w:r w:rsidRPr="00FD4151">
              <w:rPr>
                <w:b/>
                <w:color w:val="FF0000"/>
                <w:sz w:val="22"/>
                <w:szCs w:val="22"/>
              </w:rPr>
              <w:t>RDI</w:t>
            </w:r>
          </w:p>
        </w:tc>
        <w:tc>
          <w:tcPr>
            <w:tcW w:w="900" w:type="dxa"/>
            <w:shd w:val="clear" w:color="auto" w:fill="D9D9D9"/>
          </w:tcPr>
          <w:p w:rsidR="00EC2E8E" w:rsidRPr="00FF6F05" w:rsidRDefault="00EC2E8E" w:rsidP="008C70B9">
            <w:pPr>
              <w:jc w:val="center"/>
              <w:rPr>
                <w:b/>
                <w:color w:val="008000"/>
                <w:sz w:val="22"/>
                <w:szCs w:val="22"/>
              </w:rPr>
            </w:pPr>
            <w:r w:rsidRPr="00FF6F05">
              <w:rPr>
                <w:b/>
                <w:color w:val="008000"/>
                <w:sz w:val="22"/>
                <w:szCs w:val="22"/>
              </w:rPr>
              <w:t>SELS</w:t>
            </w:r>
          </w:p>
        </w:tc>
      </w:tr>
      <w:tr w:rsidR="00EC2E8E" w:rsidRPr="00FD4151" w:rsidTr="00EC2E8E">
        <w:trPr>
          <w:tblHeader/>
        </w:trPr>
        <w:tc>
          <w:tcPr>
            <w:tcW w:w="4680" w:type="dxa"/>
          </w:tcPr>
          <w:p w:rsidR="00EC2E8E" w:rsidRPr="00FD4151" w:rsidRDefault="00EC2E8E" w:rsidP="00CB43CE">
            <w:pPr>
              <w:rPr>
                <w:color w:val="FF0000"/>
                <w:sz w:val="22"/>
                <w:szCs w:val="22"/>
              </w:rPr>
            </w:pPr>
            <w:r w:rsidRPr="00FD4151">
              <w:rPr>
                <w:color w:val="FF0000"/>
                <w:sz w:val="22"/>
                <w:szCs w:val="22"/>
              </w:rPr>
              <w:t xml:space="preserve">1. Compare and contrast the various aspects of the child development theoretical base of information.  </w:t>
            </w:r>
          </w:p>
        </w:tc>
        <w:tc>
          <w:tcPr>
            <w:tcW w:w="1080" w:type="dxa"/>
          </w:tcPr>
          <w:p w:rsidR="00EC2E8E" w:rsidRPr="00FD4151" w:rsidRDefault="00EC2E8E" w:rsidP="00CB43CE">
            <w:pPr>
              <w:tabs>
                <w:tab w:val="left" w:pos="383"/>
              </w:tabs>
              <w:rPr>
                <w:color w:val="FF0000"/>
                <w:sz w:val="22"/>
                <w:szCs w:val="22"/>
              </w:rPr>
            </w:pPr>
            <w:r w:rsidRPr="00FD4151">
              <w:rPr>
                <w:color w:val="FF0000"/>
                <w:sz w:val="22"/>
                <w:szCs w:val="22"/>
              </w:rPr>
              <w:t>1.0, 2.2, 2.3, 2.4, 2.5, 2.6, 2.7, 3.1, 3.2, 3.3, 3.4</w:t>
            </w:r>
          </w:p>
        </w:tc>
        <w:tc>
          <w:tcPr>
            <w:tcW w:w="1170" w:type="dxa"/>
          </w:tcPr>
          <w:p w:rsidR="00EC2E8E" w:rsidRPr="00FD4151" w:rsidRDefault="00EC2E8E" w:rsidP="00CB43CE">
            <w:pPr>
              <w:tabs>
                <w:tab w:val="left" w:pos="383"/>
              </w:tabs>
              <w:rPr>
                <w:color w:val="FF0000"/>
                <w:sz w:val="22"/>
                <w:szCs w:val="22"/>
              </w:rPr>
            </w:pPr>
            <w:r w:rsidRPr="00FD4151">
              <w:rPr>
                <w:color w:val="FF0000"/>
                <w:sz w:val="22"/>
                <w:szCs w:val="22"/>
              </w:rPr>
              <w:t>1B, 1I, 2A, 2C, 2F, 2G, 4A, 4C, 4D, 5A, 5F, 8B</w:t>
            </w:r>
          </w:p>
        </w:tc>
        <w:tc>
          <w:tcPr>
            <w:tcW w:w="1080" w:type="dxa"/>
          </w:tcPr>
          <w:p w:rsidR="00EC2E8E" w:rsidRPr="00FD4151" w:rsidRDefault="00EC2E8E" w:rsidP="00CB43CE">
            <w:pPr>
              <w:tabs>
                <w:tab w:val="left" w:pos="383"/>
              </w:tabs>
              <w:rPr>
                <w:color w:val="FF0000"/>
                <w:sz w:val="22"/>
                <w:szCs w:val="22"/>
              </w:rPr>
            </w:pPr>
            <w:r w:rsidRPr="00FD4151">
              <w:rPr>
                <w:color w:val="FF0000"/>
                <w:sz w:val="22"/>
                <w:szCs w:val="22"/>
              </w:rPr>
              <w:t>EC1, EC4, IC1, IC2, IC3, IC4, IC5</w:t>
            </w:r>
          </w:p>
        </w:tc>
        <w:tc>
          <w:tcPr>
            <w:tcW w:w="900" w:type="dxa"/>
          </w:tcPr>
          <w:p w:rsidR="00EC2E8E" w:rsidRPr="00D5679C" w:rsidRDefault="00EC2E8E" w:rsidP="00EC2E8E">
            <w:pPr>
              <w:rPr>
                <w:color w:val="008000"/>
                <w:sz w:val="22"/>
                <w:szCs w:val="22"/>
              </w:rPr>
            </w:pPr>
            <w:r>
              <w:rPr>
                <w:color w:val="008000"/>
                <w:sz w:val="22"/>
                <w:szCs w:val="22"/>
              </w:rPr>
              <w:t>1A, 1B, 1C, 2A, 2C, 2D</w:t>
            </w:r>
          </w:p>
        </w:tc>
      </w:tr>
      <w:tr w:rsidR="00EC2E8E" w:rsidRPr="00FD4151" w:rsidTr="00EC2E8E">
        <w:trPr>
          <w:tblHeader/>
        </w:trPr>
        <w:tc>
          <w:tcPr>
            <w:tcW w:w="4680" w:type="dxa"/>
          </w:tcPr>
          <w:p w:rsidR="00EC2E8E" w:rsidRPr="00FD4151" w:rsidRDefault="00EC2E8E" w:rsidP="00CB43CE">
            <w:pPr>
              <w:rPr>
                <w:color w:val="FF0000"/>
                <w:sz w:val="22"/>
                <w:szCs w:val="22"/>
              </w:rPr>
            </w:pPr>
            <w:r w:rsidRPr="00FD4151">
              <w:rPr>
                <w:color w:val="FF0000"/>
                <w:sz w:val="22"/>
                <w:szCs w:val="22"/>
              </w:rPr>
              <w:lastRenderedPageBreak/>
              <w:t xml:space="preserve">2. Explain from a perspective of diversity the patterns found in the development of children in the following domains:  Physical, socio-emotional, and cognitive.  </w:t>
            </w:r>
          </w:p>
        </w:tc>
        <w:tc>
          <w:tcPr>
            <w:tcW w:w="1080" w:type="dxa"/>
          </w:tcPr>
          <w:p w:rsidR="00EC2E8E" w:rsidRPr="00FD4151" w:rsidRDefault="00EC2E8E" w:rsidP="00CB43CE">
            <w:pPr>
              <w:rPr>
                <w:color w:val="FF0000"/>
                <w:sz w:val="22"/>
                <w:szCs w:val="22"/>
              </w:rPr>
            </w:pPr>
            <w:r w:rsidRPr="00FD4151">
              <w:rPr>
                <w:color w:val="FF0000"/>
                <w:sz w:val="22"/>
                <w:szCs w:val="22"/>
              </w:rPr>
              <w:t>1.0, 2.2, 2.3, 2.4, 2.5, 2.6, 2.7, 3.1, 3.2, 3.3, 3.4</w:t>
            </w:r>
          </w:p>
        </w:tc>
        <w:tc>
          <w:tcPr>
            <w:tcW w:w="1170" w:type="dxa"/>
          </w:tcPr>
          <w:p w:rsidR="00EC2E8E" w:rsidRPr="00FD4151" w:rsidRDefault="00EC2E8E" w:rsidP="00CB43CE">
            <w:pPr>
              <w:rPr>
                <w:color w:val="FF0000"/>
                <w:sz w:val="22"/>
                <w:szCs w:val="22"/>
              </w:rPr>
            </w:pPr>
            <w:r w:rsidRPr="00FD4151">
              <w:rPr>
                <w:color w:val="FF0000"/>
                <w:sz w:val="22"/>
                <w:szCs w:val="22"/>
              </w:rPr>
              <w:t>1A, 1C, 2A, 2E, 2F, 4C, 5A, 5F</w:t>
            </w:r>
          </w:p>
        </w:tc>
        <w:tc>
          <w:tcPr>
            <w:tcW w:w="1080" w:type="dxa"/>
          </w:tcPr>
          <w:p w:rsidR="00EC2E8E" w:rsidRPr="00FD4151" w:rsidRDefault="00EC2E8E" w:rsidP="00CB43CE">
            <w:pPr>
              <w:rPr>
                <w:color w:val="FF0000"/>
                <w:sz w:val="22"/>
                <w:szCs w:val="22"/>
              </w:rPr>
            </w:pPr>
            <w:r w:rsidRPr="00FD4151">
              <w:rPr>
                <w:color w:val="FF0000"/>
                <w:sz w:val="22"/>
                <w:szCs w:val="22"/>
              </w:rPr>
              <w:t>EC1, EC4, IC2, IC3</w:t>
            </w:r>
          </w:p>
        </w:tc>
        <w:tc>
          <w:tcPr>
            <w:tcW w:w="900" w:type="dxa"/>
          </w:tcPr>
          <w:p w:rsidR="00EC2E8E" w:rsidRPr="00D5679C" w:rsidRDefault="00EC2E8E" w:rsidP="00EC2E8E">
            <w:pPr>
              <w:rPr>
                <w:color w:val="008000"/>
                <w:sz w:val="22"/>
                <w:szCs w:val="22"/>
              </w:rPr>
            </w:pPr>
            <w:r>
              <w:rPr>
                <w:color w:val="008000"/>
                <w:sz w:val="22"/>
                <w:szCs w:val="22"/>
              </w:rPr>
              <w:t>2B, 3A, 3C</w:t>
            </w:r>
          </w:p>
        </w:tc>
      </w:tr>
      <w:tr w:rsidR="00EC2E8E" w:rsidRPr="00FD4151" w:rsidTr="00EC2E8E">
        <w:trPr>
          <w:trHeight w:val="710"/>
          <w:tblHeader/>
        </w:trPr>
        <w:tc>
          <w:tcPr>
            <w:tcW w:w="4680" w:type="dxa"/>
          </w:tcPr>
          <w:p w:rsidR="00EC2E8E" w:rsidRPr="00FD4151" w:rsidRDefault="00EC2E8E" w:rsidP="00CB43CE">
            <w:pPr>
              <w:rPr>
                <w:color w:val="FF0000"/>
                <w:sz w:val="22"/>
                <w:szCs w:val="22"/>
              </w:rPr>
            </w:pPr>
            <w:r w:rsidRPr="00FD4151">
              <w:rPr>
                <w:color w:val="FF0000"/>
                <w:sz w:val="22"/>
                <w:szCs w:val="22"/>
              </w:rPr>
              <w:t xml:space="preserve">3. Apply developmental theory/knowledge/diversity to children in classrooms and their social worlds.  </w:t>
            </w:r>
          </w:p>
        </w:tc>
        <w:tc>
          <w:tcPr>
            <w:tcW w:w="1080" w:type="dxa"/>
          </w:tcPr>
          <w:p w:rsidR="00EC2E8E" w:rsidRPr="00FD4151" w:rsidRDefault="00EC2E8E" w:rsidP="00CB43CE">
            <w:pPr>
              <w:tabs>
                <w:tab w:val="left" w:pos="444"/>
              </w:tabs>
              <w:rPr>
                <w:color w:val="FF0000"/>
                <w:sz w:val="22"/>
                <w:szCs w:val="22"/>
              </w:rPr>
            </w:pPr>
            <w:r w:rsidRPr="00FD4151">
              <w:rPr>
                <w:color w:val="FF0000"/>
                <w:sz w:val="22"/>
                <w:szCs w:val="22"/>
              </w:rPr>
              <w:t>1.0, 3.1, 3.2, 3.3, 3.4</w:t>
            </w:r>
          </w:p>
        </w:tc>
        <w:tc>
          <w:tcPr>
            <w:tcW w:w="1170" w:type="dxa"/>
          </w:tcPr>
          <w:p w:rsidR="00EC2E8E" w:rsidRPr="00FD4151" w:rsidRDefault="00EC2E8E" w:rsidP="00CB43CE">
            <w:pPr>
              <w:rPr>
                <w:color w:val="FF0000"/>
                <w:sz w:val="22"/>
                <w:szCs w:val="22"/>
              </w:rPr>
            </w:pPr>
            <w:r w:rsidRPr="00FD4151">
              <w:rPr>
                <w:color w:val="FF0000"/>
                <w:sz w:val="22"/>
                <w:szCs w:val="22"/>
              </w:rPr>
              <w:t>1A, 1B, 1I, 4A, 4D, 5A, 5F</w:t>
            </w:r>
          </w:p>
        </w:tc>
        <w:tc>
          <w:tcPr>
            <w:tcW w:w="1080" w:type="dxa"/>
          </w:tcPr>
          <w:p w:rsidR="00EC2E8E" w:rsidRPr="00FD4151" w:rsidRDefault="00EC2E8E" w:rsidP="00CB43CE">
            <w:pPr>
              <w:rPr>
                <w:color w:val="FF0000"/>
                <w:sz w:val="22"/>
                <w:szCs w:val="22"/>
              </w:rPr>
            </w:pPr>
            <w:r w:rsidRPr="00FD4151">
              <w:rPr>
                <w:color w:val="FF0000"/>
                <w:sz w:val="22"/>
                <w:szCs w:val="22"/>
              </w:rPr>
              <w:t>EC1, EC4, IC2, IC3, IC5</w:t>
            </w:r>
          </w:p>
        </w:tc>
        <w:tc>
          <w:tcPr>
            <w:tcW w:w="900" w:type="dxa"/>
          </w:tcPr>
          <w:p w:rsidR="00EC2E8E" w:rsidRPr="00D5679C" w:rsidRDefault="00EC2E8E" w:rsidP="008C70B9">
            <w:pPr>
              <w:rPr>
                <w:color w:val="008000"/>
                <w:sz w:val="22"/>
                <w:szCs w:val="22"/>
              </w:rPr>
            </w:pPr>
            <w:r>
              <w:rPr>
                <w:color w:val="008000"/>
                <w:sz w:val="22"/>
                <w:szCs w:val="22"/>
              </w:rPr>
              <w:t>3B,</w:t>
            </w:r>
          </w:p>
        </w:tc>
      </w:tr>
    </w:tbl>
    <w:p w:rsidR="00F95448" w:rsidRPr="00FD4151" w:rsidRDefault="00F95448" w:rsidP="004B2088">
      <w:pPr>
        <w:pStyle w:val="BodyTextIndent2"/>
        <w:ind w:left="0" w:firstLine="0"/>
        <w:rPr>
          <w:rFonts w:asciiTheme="majorHAnsi" w:hAnsiTheme="majorHAnsi"/>
          <w:b/>
          <w:bCs/>
          <w:color w:val="FF0000"/>
          <w:sz w:val="16"/>
          <w:szCs w:val="16"/>
        </w:rPr>
      </w:pPr>
    </w:p>
    <w:p w:rsidR="004B2088" w:rsidRPr="002439C4" w:rsidRDefault="004B2088" w:rsidP="004B2088">
      <w:pPr>
        <w:pStyle w:val="BodyTextIndent2"/>
        <w:ind w:left="0" w:firstLine="0"/>
        <w:rPr>
          <w:rFonts w:asciiTheme="majorHAnsi" w:hAnsiTheme="majorHAnsi"/>
          <w:iCs/>
          <w:color w:val="FF0000"/>
          <w:sz w:val="22"/>
          <w:szCs w:val="22"/>
        </w:rPr>
      </w:pPr>
      <w:r w:rsidRPr="002439C4">
        <w:rPr>
          <w:rFonts w:asciiTheme="majorHAnsi" w:hAnsiTheme="majorHAnsi"/>
          <w:color w:val="FF0000"/>
          <w:sz w:val="22"/>
          <w:szCs w:val="22"/>
        </w:rPr>
        <w:t xml:space="preserve">ITPS, </w:t>
      </w:r>
      <w:r w:rsidRPr="002439C4">
        <w:rPr>
          <w:rFonts w:asciiTheme="majorHAnsi" w:hAnsiTheme="majorHAnsi"/>
          <w:iCs/>
          <w:color w:val="FF0000"/>
          <w:sz w:val="22"/>
          <w:szCs w:val="22"/>
        </w:rPr>
        <w:t>Illinois Professional Teaching Standards</w:t>
      </w:r>
    </w:p>
    <w:p w:rsidR="00F95448" w:rsidRPr="002439C4" w:rsidRDefault="00F95448" w:rsidP="00F95448">
      <w:pPr>
        <w:pStyle w:val="BodyTextIndent2"/>
        <w:ind w:left="0" w:firstLine="0"/>
        <w:rPr>
          <w:rFonts w:asciiTheme="majorHAnsi" w:hAnsiTheme="majorHAnsi"/>
          <w:color w:val="FF0000"/>
          <w:sz w:val="22"/>
          <w:szCs w:val="22"/>
        </w:rPr>
      </w:pPr>
      <w:r w:rsidRPr="002439C4">
        <w:rPr>
          <w:rFonts w:asciiTheme="majorHAnsi" w:hAnsiTheme="majorHAnsi"/>
          <w:color w:val="FF0000"/>
          <w:sz w:val="22"/>
          <w:szCs w:val="22"/>
        </w:rPr>
        <w:t>ACEI, Association for Childhood Education International</w:t>
      </w:r>
    </w:p>
    <w:p w:rsidR="004B2088" w:rsidRPr="002439C4" w:rsidRDefault="004B2088" w:rsidP="004B2088">
      <w:pPr>
        <w:pStyle w:val="BodyTextIndent2"/>
        <w:ind w:left="0" w:firstLine="0"/>
        <w:rPr>
          <w:rFonts w:asciiTheme="majorHAnsi" w:hAnsiTheme="majorHAnsi"/>
          <w:iCs/>
          <w:color w:val="FF0000"/>
          <w:sz w:val="22"/>
          <w:szCs w:val="22"/>
        </w:rPr>
      </w:pPr>
      <w:r w:rsidRPr="002439C4">
        <w:rPr>
          <w:rFonts w:asciiTheme="majorHAnsi" w:hAnsiTheme="majorHAnsi"/>
          <w:iCs/>
          <w:color w:val="FF0000"/>
          <w:sz w:val="22"/>
          <w:szCs w:val="22"/>
        </w:rPr>
        <w:t>RDI, Realizing the Democratic Ideal</w:t>
      </w:r>
    </w:p>
    <w:p w:rsidR="004B2088" w:rsidRPr="002439C4" w:rsidRDefault="004B2088" w:rsidP="00F95448">
      <w:pPr>
        <w:pStyle w:val="BodyTextIndent2"/>
        <w:ind w:left="288" w:firstLine="0"/>
        <w:rPr>
          <w:rFonts w:asciiTheme="majorHAnsi" w:hAnsiTheme="majorHAnsi"/>
          <w:iCs/>
          <w:color w:val="FF0000"/>
          <w:sz w:val="22"/>
          <w:szCs w:val="22"/>
        </w:rPr>
      </w:pPr>
      <w:r w:rsidRPr="002439C4">
        <w:rPr>
          <w:rFonts w:asciiTheme="majorHAnsi" w:hAnsiTheme="majorHAnsi"/>
          <w:iCs/>
          <w:color w:val="FF0000"/>
          <w:sz w:val="22"/>
          <w:szCs w:val="22"/>
        </w:rPr>
        <w:t>EC, Ethical Commitments as part of the college's Conceptual Framework</w:t>
      </w:r>
    </w:p>
    <w:p w:rsidR="004B2088" w:rsidRPr="002439C4" w:rsidRDefault="004B2088" w:rsidP="00F95448">
      <w:pPr>
        <w:pStyle w:val="BodyTextIndent2"/>
        <w:ind w:left="288" w:firstLine="0"/>
        <w:rPr>
          <w:rFonts w:asciiTheme="majorHAnsi" w:hAnsiTheme="majorHAnsi"/>
          <w:iCs/>
          <w:color w:val="FF0000"/>
          <w:sz w:val="22"/>
          <w:szCs w:val="22"/>
        </w:rPr>
      </w:pPr>
      <w:r w:rsidRPr="002439C4">
        <w:rPr>
          <w:rFonts w:asciiTheme="majorHAnsi" w:hAnsiTheme="majorHAnsi"/>
          <w:iCs/>
          <w:color w:val="FF0000"/>
          <w:sz w:val="22"/>
          <w:szCs w:val="22"/>
        </w:rPr>
        <w:t>IC, Intellectual Commitments as part of the college's Conceptual Framework</w:t>
      </w:r>
    </w:p>
    <w:p w:rsidR="00EC2E8E" w:rsidRPr="00EC2E8E" w:rsidRDefault="00EC2E8E" w:rsidP="00EC2E8E">
      <w:pPr>
        <w:rPr>
          <w:rFonts w:asciiTheme="majorHAnsi" w:hAnsiTheme="majorHAnsi"/>
          <w:smallCaps/>
          <w:color w:val="00B050"/>
          <w:sz w:val="22"/>
          <w:szCs w:val="22"/>
        </w:rPr>
      </w:pPr>
      <w:r w:rsidRPr="00EC2E8E">
        <w:rPr>
          <w:rFonts w:asciiTheme="majorHAnsi" w:hAnsiTheme="majorHAnsi"/>
          <w:smallCaps/>
          <w:color w:val="00B050"/>
          <w:sz w:val="22"/>
          <w:szCs w:val="22"/>
        </w:rPr>
        <w:t>SELS: Social and Emotional Learning Standards</w:t>
      </w:r>
    </w:p>
    <w:p w:rsidR="004B2088" w:rsidRDefault="004B2088" w:rsidP="00232ECE">
      <w:pPr>
        <w:rPr>
          <w:rFonts w:asciiTheme="majorHAnsi" w:hAnsiTheme="majorHAnsi"/>
          <w:b/>
          <w:bCs/>
          <w:smallCaps/>
          <w:sz w:val="22"/>
          <w:szCs w:val="22"/>
        </w:rPr>
      </w:pPr>
    </w:p>
    <w:p w:rsidR="00064A2D" w:rsidRDefault="00064A2D" w:rsidP="00CC1F91">
      <w:pPr>
        <w:rPr>
          <w:rFonts w:asciiTheme="majorHAnsi" w:hAnsiTheme="majorHAnsi"/>
          <w:b/>
          <w:bCs/>
          <w:i/>
          <w:iCs/>
          <w:color w:val="00B050"/>
          <w:sz w:val="22"/>
          <w:szCs w:val="22"/>
        </w:rPr>
      </w:pPr>
      <w:r>
        <w:rPr>
          <w:rFonts w:asciiTheme="majorHAnsi" w:hAnsiTheme="majorHAnsi"/>
          <w:b/>
          <w:bCs/>
          <w:i/>
          <w:iCs/>
          <w:color w:val="00B050"/>
          <w:sz w:val="22"/>
          <w:szCs w:val="22"/>
        </w:rPr>
        <w:t>Three frameworks to be introduced in TCH 210</w:t>
      </w:r>
    </w:p>
    <w:p w:rsidR="00064A2D" w:rsidRDefault="00064A2D" w:rsidP="00CC1F91">
      <w:pPr>
        <w:rPr>
          <w:rFonts w:asciiTheme="majorHAnsi" w:hAnsiTheme="majorHAnsi"/>
          <w:i/>
          <w:iCs/>
          <w:color w:val="00B050"/>
          <w:sz w:val="22"/>
          <w:szCs w:val="22"/>
        </w:rPr>
      </w:pPr>
      <w:proofErr w:type="gramStart"/>
      <w:r>
        <w:rPr>
          <w:rFonts w:asciiTheme="majorHAnsi" w:hAnsiTheme="majorHAnsi"/>
          <w:i/>
          <w:iCs/>
          <w:color w:val="00B050"/>
          <w:sz w:val="22"/>
          <w:szCs w:val="22"/>
        </w:rPr>
        <w:t xml:space="preserve">The social and emotional learning standards, Danielson framework, and </w:t>
      </w:r>
      <w:proofErr w:type="spellStart"/>
      <w:r>
        <w:rPr>
          <w:rFonts w:asciiTheme="majorHAnsi" w:hAnsiTheme="majorHAnsi"/>
          <w:i/>
          <w:iCs/>
          <w:color w:val="00B050"/>
          <w:sz w:val="22"/>
          <w:szCs w:val="22"/>
        </w:rPr>
        <w:t>edTPA</w:t>
      </w:r>
      <w:proofErr w:type="spellEnd"/>
      <w:r>
        <w:rPr>
          <w:rFonts w:asciiTheme="majorHAnsi" w:hAnsiTheme="majorHAnsi"/>
          <w:i/>
          <w:iCs/>
          <w:color w:val="00B050"/>
          <w:sz w:val="22"/>
          <w:szCs w:val="22"/>
        </w:rPr>
        <w:t>.</w:t>
      </w:r>
      <w:proofErr w:type="gramEnd"/>
    </w:p>
    <w:p w:rsidR="00064A2D" w:rsidRPr="00064A2D" w:rsidRDefault="00064A2D" w:rsidP="00CC1F91">
      <w:pPr>
        <w:rPr>
          <w:rFonts w:asciiTheme="majorHAnsi" w:hAnsiTheme="majorHAnsi"/>
          <w:i/>
          <w:iCs/>
          <w:color w:val="00B050"/>
          <w:sz w:val="22"/>
          <w:szCs w:val="22"/>
        </w:rPr>
      </w:pPr>
    </w:p>
    <w:p w:rsidR="00CC1F91" w:rsidRPr="00CC1F91" w:rsidRDefault="00064A2D" w:rsidP="00CC1F91">
      <w:pPr>
        <w:rPr>
          <w:rFonts w:asciiTheme="majorHAnsi" w:hAnsiTheme="majorHAnsi"/>
          <w:b/>
          <w:bCs/>
          <w:i/>
          <w:iCs/>
          <w:color w:val="00B050"/>
          <w:sz w:val="22"/>
          <w:szCs w:val="22"/>
        </w:rPr>
      </w:pPr>
      <w:r>
        <w:rPr>
          <w:rFonts w:asciiTheme="majorHAnsi" w:hAnsiTheme="majorHAnsi"/>
          <w:b/>
          <w:bCs/>
          <w:i/>
          <w:iCs/>
          <w:color w:val="00B050"/>
          <w:sz w:val="22"/>
          <w:szCs w:val="22"/>
        </w:rPr>
        <w:t xml:space="preserve">A. </w:t>
      </w:r>
      <w:r w:rsidR="00CC1F91" w:rsidRPr="00CC1F91">
        <w:rPr>
          <w:rFonts w:asciiTheme="majorHAnsi" w:hAnsiTheme="majorHAnsi"/>
          <w:b/>
          <w:bCs/>
          <w:i/>
          <w:iCs/>
          <w:color w:val="00B050"/>
          <w:sz w:val="22"/>
          <w:szCs w:val="22"/>
        </w:rPr>
        <w:t>Social and Emotional Learning Standards</w:t>
      </w:r>
      <w:r w:rsidR="00CC1F91">
        <w:rPr>
          <w:rFonts w:asciiTheme="majorHAnsi" w:hAnsiTheme="majorHAnsi"/>
          <w:b/>
          <w:bCs/>
          <w:i/>
          <w:iCs/>
          <w:color w:val="00B050"/>
          <w:sz w:val="22"/>
          <w:szCs w:val="22"/>
        </w:rPr>
        <w:t xml:space="preserve"> – * to be removed before sending out to students!</w:t>
      </w:r>
    </w:p>
    <w:p w:rsidR="00CC1F91" w:rsidRPr="00CC1F91" w:rsidRDefault="00CC1F91" w:rsidP="00CC1F91">
      <w:pPr>
        <w:spacing w:before="120"/>
        <w:rPr>
          <w:rFonts w:asciiTheme="majorHAnsi" w:hAnsiTheme="majorHAnsi"/>
          <w:i/>
          <w:iCs/>
          <w:color w:val="00B050"/>
          <w:sz w:val="22"/>
          <w:szCs w:val="22"/>
        </w:rPr>
      </w:pPr>
      <w:r w:rsidRPr="00CC1F91">
        <w:rPr>
          <w:rFonts w:asciiTheme="majorHAnsi" w:hAnsiTheme="majorHAnsi"/>
          <w:i/>
          <w:iCs/>
          <w:color w:val="00B050"/>
          <w:sz w:val="22"/>
          <w:szCs w:val="22"/>
        </w:rPr>
        <w:t>Goal 1: Develop self-awareness and self-management skills to achieve school and life success.</w:t>
      </w:r>
    </w:p>
    <w:p w:rsidR="00CC1F91" w:rsidRPr="00CC1F91" w:rsidRDefault="00CC1F91" w:rsidP="00CC1F91">
      <w:pPr>
        <w:pStyle w:val="ListParagraph"/>
        <w:numPr>
          <w:ilvl w:val="0"/>
          <w:numId w:val="18"/>
        </w:numPr>
        <w:rPr>
          <w:rFonts w:asciiTheme="majorHAnsi" w:hAnsiTheme="majorHAnsi"/>
          <w:i/>
          <w:iCs/>
          <w:color w:val="00B050"/>
          <w:sz w:val="22"/>
          <w:szCs w:val="22"/>
        </w:rPr>
      </w:pPr>
      <w:r w:rsidRPr="00CC1F91">
        <w:rPr>
          <w:rFonts w:asciiTheme="majorHAnsi" w:hAnsiTheme="majorHAnsi"/>
          <w:i/>
          <w:iCs/>
          <w:color w:val="00B050"/>
          <w:sz w:val="22"/>
          <w:szCs w:val="22"/>
        </w:rPr>
        <w:t>Learning Standard A: Identify and manage one’s emotions and behavior.</w:t>
      </w:r>
    </w:p>
    <w:p w:rsidR="00CC1F91" w:rsidRPr="00CC1F91" w:rsidRDefault="00CC1F91" w:rsidP="00CC1F91">
      <w:pPr>
        <w:pStyle w:val="ListParagraph"/>
        <w:numPr>
          <w:ilvl w:val="0"/>
          <w:numId w:val="18"/>
        </w:numPr>
        <w:rPr>
          <w:rFonts w:asciiTheme="majorHAnsi" w:hAnsiTheme="majorHAnsi"/>
          <w:i/>
          <w:iCs/>
          <w:color w:val="00B050"/>
          <w:sz w:val="22"/>
          <w:szCs w:val="22"/>
        </w:rPr>
      </w:pPr>
      <w:r w:rsidRPr="00CC1F91">
        <w:rPr>
          <w:rFonts w:asciiTheme="majorHAnsi" w:hAnsiTheme="majorHAnsi"/>
          <w:i/>
          <w:iCs/>
          <w:color w:val="00B050"/>
          <w:sz w:val="22"/>
          <w:szCs w:val="22"/>
        </w:rPr>
        <w:t>Learning Standard B: Recognize personal qualities and external supports.</w:t>
      </w:r>
    </w:p>
    <w:p w:rsidR="00CC1F91" w:rsidRPr="00CC1F91" w:rsidRDefault="00CC1F91" w:rsidP="00CC1F91">
      <w:pPr>
        <w:pStyle w:val="ListParagraph"/>
        <w:numPr>
          <w:ilvl w:val="0"/>
          <w:numId w:val="18"/>
        </w:numPr>
        <w:rPr>
          <w:rFonts w:asciiTheme="majorHAnsi" w:hAnsiTheme="majorHAnsi"/>
          <w:i/>
          <w:iCs/>
          <w:color w:val="00B050"/>
          <w:sz w:val="22"/>
          <w:szCs w:val="22"/>
        </w:rPr>
      </w:pPr>
      <w:r w:rsidRPr="00CC1F91">
        <w:rPr>
          <w:rFonts w:asciiTheme="majorHAnsi" w:hAnsiTheme="majorHAnsi"/>
          <w:i/>
          <w:iCs/>
          <w:color w:val="00B050"/>
          <w:sz w:val="22"/>
          <w:szCs w:val="22"/>
        </w:rPr>
        <w:t>Learning Standard C: Demonstrate skills related to achieving personal and academic goals.</w:t>
      </w:r>
    </w:p>
    <w:p w:rsidR="00CC1F91" w:rsidRPr="00CC1F91" w:rsidRDefault="00CC1F91" w:rsidP="00CC1F91">
      <w:pPr>
        <w:spacing w:before="120"/>
        <w:rPr>
          <w:rFonts w:asciiTheme="majorHAnsi" w:hAnsiTheme="majorHAnsi"/>
          <w:i/>
          <w:iCs/>
          <w:color w:val="00B050"/>
          <w:sz w:val="22"/>
          <w:szCs w:val="22"/>
        </w:rPr>
      </w:pPr>
      <w:r w:rsidRPr="00CC1F91">
        <w:rPr>
          <w:rFonts w:asciiTheme="majorHAnsi" w:hAnsiTheme="majorHAnsi"/>
          <w:i/>
          <w:iCs/>
          <w:color w:val="00B050"/>
          <w:sz w:val="22"/>
          <w:szCs w:val="22"/>
        </w:rPr>
        <w:t>Goal 2: Use social awareness and interpersonal skills to establish and maintain positive relationships.</w:t>
      </w:r>
    </w:p>
    <w:p w:rsidR="00CC1F91" w:rsidRPr="00CC1F91" w:rsidRDefault="00CC1F91" w:rsidP="00CC1F91">
      <w:pPr>
        <w:pStyle w:val="ListParagraph"/>
        <w:numPr>
          <w:ilvl w:val="0"/>
          <w:numId w:val="19"/>
        </w:numPr>
        <w:rPr>
          <w:rFonts w:asciiTheme="majorHAnsi" w:hAnsiTheme="majorHAnsi"/>
          <w:i/>
          <w:iCs/>
          <w:color w:val="00B050"/>
          <w:sz w:val="22"/>
          <w:szCs w:val="22"/>
        </w:rPr>
      </w:pPr>
      <w:r w:rsidRPr="00CC1F91">
        <w:rPr>
          <w:rFonts w:asciiTheme="majorHAnsi" w:hAnsiTheme="majorHAnsi"/>
          <w:i/>
          <w:iCs/>
          <w:color w:val="00B050"/>
          <w:sz w:val="22"/>
          <w:szCs w:val="22"/>
        </w:rPr>
        <w:t>Learning Standard A: Recognize the feelings and perspectives of others.</w:t>
      </w:r>
    </w:p>
    <w:p w:rsidR="00CC1F91" w:rsidRPr="00CC1F91" w:rsidRDefault="00CC1F91" w:rsidP="00CC1F91">
      <w:pPr>
        <w:pStyle w:val="ListParagraph"/>
        <w:numPr>
          <w:ilvl w:val="0"/>
          <w:numId w:val="19"/>
        </w:numPr>
        <w:rPr>
          <w:rFonts w:asciiTheme="majorHAnsi" w:hAnsiTheme="majorHAnsi"/>
          <w:i/>
          <w:iCs/>
          <w:color w:val="00B050"/>
          <w:sz w:val="22"/>
          <w:szCs w:val="22"/>
        </w:rPr>
      </w:pPr>
      <w:r w:rsidRPr="00CC1F91">
        <w:rPr>
          <w:rFonts w:asciiTheme="majorHAnsi" w:hAnsiTheme="majorHAnsi"/>
          <w:i/>
          <w:iCs/>
          <w:color w:val="00B050"/>
          <w:sz w:val="22"/>
          <w:szCs w:val="22"/>
        </w:rPr>
        <w:t>Learning Standard B: Recognize individual and group similarities and differences.</w:t>
      </w:r>
    </w:p>
    <w:p w:rsidR="00CC1F91" w:rsidRPr="00CC1F91" w:rsidRDefault="00CC1F91" w:rsidP="00CC1F91">
      <w:pPr>
        <w:pStyle w:val="ListParagraph"/>
        <w:numPr>
          <w:ilvl w:val="0"/>
          <w:numId w:val="19"/>
        </w:numPr>
        <w:rPr>
          <w:rFonts w:asciiTheme="majorHAnsi" w:hAnsiTheme="majorHAnsi"/>
          <w:i/>
          <w:iCs/>
          <w:color w:val="00B050"/>
          <w:sz w:val="22"/>
          <w:szCs w:val="22"/>
        </w:rPr>
      </w:pPr>
      <w:r w:rsidRPr="00CC1F91">
        <w:rPr>
          <w:rFonts w:asciiTheme="majorHAnsi" w:hAnsiTheme="majorHAnsi"/>
          <w:i/>
          <w:iCs/>
          <w:color w:val="00B050"/>
          <w:sz w:val="22"/>
          <w:szCs w:val="22"/>
        </w:rPr>
        <w:t>Learning Standard C: Use communication and social skills to interact effectively with others.</w:t>
      </w:r>
    </w:p>
    <w:p w:rsidR="00CC1F91" w:rsidRPr="00CC1F91" w:rsidRDefault="00CC1F91" w:rsidP="00CC1F91">
      <w:pPr>
        <w:pStyle w:val="ListParagraph"/>
        <w:numPr>
          <w:ilvl w:val="0"/>
          <w:numId w:val="19"/>
        </w:numPr>
        <w:rPr>
          <w:rFonts w:asciiTheme="majorHAnsi" w:hAnsiTheme="majorHAnsi"/>
          <w:i/>
          <w:iCs/>
          <w:color w:val="00B050"/>
          <w:sz w:val="22"/>
          <w:szCs w:val="22"/>
        </w:rPr>
      </w:pPr>
      <w:r w:rsidRPr="00CC1F91">
        <w:rPr>
          <w:rFonts w:asciiTheme="majorHAnsi" w:hAnsiTheme="majorHAnsi"/>
          <w:i/>
          <w:iCs/>
          <w:color w:val="00B050"/>
          <w:sz w:val="22"/>
          <w:szCs w:val="22"/>
        </w:rPr>
        <w:t>Learning Standard D: Demonstrate an ability to prevent, manage, and resolve interpersonal conflicts in constructive ways.</w:t>
      </w:r>
    </w:p>
    <w:p w:rsidR="00CC1F91" w:rsidRPr="00CC1F91" w:rsidRDefault="00CC1F91" w:rsidP="00CC1F91">
      <w:pPr>
        <w:spacing w:before="120"/>
        <w:rPr>
          <w:rFonts w:asciiTheme="majorHAnsi" w:hAnsiTheme="majorHAnsi"/>
          <w:i/>
          <w:iCs/>
          <w:color w:val="00B050"/>
          <w:sz w:val="22"/>
          <w:szCs w:val="22"/>
        </w:rPr>
      </w:pPr>
      <w:r w:rsidRPr="00CC1F91">
        <w:rPr>
          <w:rFonts w:asciiTheme="majorHAnsi" w:hAnsiTheme="majorHAnsi"/>
          <w:i/>
          <w:iCs/>
          <w:color w:val="00B050"/>
          <w:sz w:val="22"/>
          <w:szCs w:val="22"/>
        </w:rPr>
        <w:t>Goal 3: Demonstrate decision-making skills and responsible behaviors in personal, school, and community contexts.</w:t>
      </w:r>
    </w:p>
    <w:p w:rsidR="00CC1F91" w:rsidRPr="00CC1F91" w:rsidRDefault="00CC1F91" w:rsidP="00CC1F91">
      <w:pPr>
        <w:pStyle w:val="ListParagraph"/>
        <w:numPr>
          <w:ilvl w:val="0"/>
          <w:numId w:val="20"/>
        </w:numPr>
        <w:rPr>
          <w:rFonts w:asciiTheme="majorHAnsi" w:hAnsiTheme="majorHAnsi"/>
          <w:i/>
          <w:iCs/>
          <w:color w:val="00B050"/>
          <w:sz w:val="22"/>
          <w:szCs w:val="22"/>
        </w:rPr>
      </w:pPr>
      <w:r w:rsidRPr="00CC1F91">
        <w:rPr>
          <w:rFonts w:asciiTheme="majorHAnsi" w:hAnsiTheme="majorHAnsi"/>
          <w:i/>
          <w:iCs/>
          <w:color w:val="00B050"/>
          <w:sz w:val="22"/>
          <w:szCs w:val="22"/>
        </w:rPr>
        <w:t>Learning Standard A: Consider ethical, safety, and societal factors in making decisions.</w:t>
      </w:r>
    </w:p>
    <w:p w:rsidR="00CC1F91" w:rsidRPr="00CC1F91" w:rsidRDefault="00CC1F91" w:rsidP="00CC1F91">
      <w:pPr>
        <w:pStyle w:val="ListParagraph"/>
        <w:numPr>
          <w:ilvl w:val="0"/>
          <w:numId w:val="20"/>
        </w:numPr>
        <w:rPr>
          <w:rFonts w:asciiTheme="majorHAnsi" w:hAnsiTheme="majorHAnsi"/>
          <w:i/>
          <w:iCs/>
          <w:color w:val="00B050"/>
          <w:sz w:val="22"/>
          <w:szCs w:val="22"/>
        </w:rPr>
      </w:pPr>
      <w:r w:rsidRPr="00CC1F91">
        <w:rPr>
          <w:rFonts w:asciiTheme="majorHAnsi" w:hAnsiTheme="majorHAnsi"/>
          <w:i/>
          <w:iCs/>
          <w:color w:val="00B050"/>
          <w:sz w:val="22"/>
          <w:szCs w:val="22"/>
        </w:rPr>
        <w:t>Learning Standard B: Apply decision-making skills to deal responsibly with daily academic and social situations.</w:t>
      </w:r>
    </w:p>
    <w:p w:rsidR="00CC1F91" w:rsidRDefault="00CC1F91" w:rsidP="00CC1F91">
      <w:pPr>
        <w:pStyle w:val="ListParagraph"/>
        <w:numPr>
          <w:ilvl w:val="0"/>
          <w:numId w:val="20"/>
        </w:numPr>
        <w:rPr>
          <w:rFonts w:asciiTheme="majorHAnsi" w:hAnsiTheme="majorHAnsi"/>
          <w:i/>
          <w:iCs/>
          <w:color w:val="00B050"/>
          <w:sz w:val="22"/>
          <w:szCs w:val="22"/>
        </w:rPr>
      </w:pPr>
      <w:r w:rsidRPr="00CC1F91">
        <w:rPr>
          <w:rFonts w:asciiTheme="majorHAnsi" w:hAnsiTheme="majorHAnsi"/>
          <w:i/>
          <w:iCs/>
          <w:color w:val="00B050"/>
          <w:sz w:val="22"/>
          <w:szCs w:val="22"/>
        </w:rPr>
        <w:t>Learning Standard C: Contribute to the well-being of one’s school and community</w:t>
      </w:r>
    </w:p>
    <w:p w:rsidR="00064A2D" w:rsidRDefault="00064A2D" w:rsidP="00064A2D">
      <w:pPr>
        <w:rPr>
          <w:rFonts w:asciiTheme="majorHAnsi" w:hAnsiTheme="majorHAnsi"/>
          <w:i/>
          <w:iCs/>
          <w:color w:val="00B050"/>
          <w:sz w:val="22"/>
          <w:szCs w:val="22"/>
        </w:rPr>
      </w:pPr>
    </w:p>
    <w:p w:rsidR="00064A2D" w:rsidRPr="00064A2D" w:rsidRDefault="00064A2D" w:rsidP="00064A2D">
      <w:pPr>
        <w:rPr>
          <w:rFonts w:asciiTheme="majorHAnsi" w:hAnsiTheme="majorHAnsi"/>
          <w:b/>
          <w:bCs/>
          <w:i/>
          <w:iCs/>
          <w:color w:val="00B050"/>
          <w:sz w:val="22"/>
          <w:szCs w:val="22"/>
        </w:rPr>
      </w:pPr>
      <w:r>
        <w:rPr>
          <w:rFonts w:asciiTheme="majorHAnsi" w:hAnsiTheme="majorHAnsi"/>
          <w:b/>
          <w:bCs/>
          <w:i/>
          <w:iCs/>
          <w:color w:val="00B050"/>
          <w:sz w:val="22"/>
          <w:szCs w:val="22"/>
        </w:rPr>
        <w:t xml:space="preserve">B. </w:t>
      </w:r>
      <w:r w:rsidRPr="00064A2D">
        <w:rPr>
          <w:rFonts w:asciiTheme="majorHAnsi" w:hAnsiTheme="majorHAnsi"/>
          <w:b/>
          <w:bCs/>
          <w:i/>
          <w:iCs/>
          <w:color w:val="00B050"/>
          <w:sz w:val="22"/>
          <w:szCs w:val="22"/>
        </w:rPr>
        <w:t>Danielson Framework</w:t>
      </w:r>
    </w:p>
    <w:p w:rsidR="00064A2D" w:rsidRPr="00064A2D" w:rsidRDefault="00064A2D" w:rsidP="00064A2D">
      <w:pPr>
        <w:rPr>
          <w:rFonts w:asciiTheme="majorHAnsi" w:hAnsiTheme="majorHAnsi"/>
          <w:i/>
          <w:iCs/>
          <w:color w:val="00B050"/>
          <w:sz w:val="22"/>
          <w:szCs w:val="22"/>
        </w:rPr>
      </w:pPr>
    </w:p>
    <w:p w:rsidR="00064A2D" w:rsidRPr="00064A2D" w:rsidRDefault="00005D82" w:rsidP="00064A2D">
      <w:pPr>
        <w:rPr>
          <w:rFonts w:asciiTheme="majorHAnsi" w:hAnsiTheme="majorHAnsi"/>
          <w:i/>
          <w:iCs/>
          <w:color w:val="00B050"/>
          <w:sz w:val="22"/>
          <w:szCs w:val="22"/>
        </w:rPr>
      </w:pPr>
      <w:hyperlink r:id="rId9" w:history="1">
        <w:r w:rsidR="00064A2D" w:rsidRPr="00064A2D">
          <w:rPr>
            <w:rStyle w:val="Hyperlink"/>
            <w:rFonts w:asciiTheme="majorHAnsi" w:hAnsiTheme="majorHAnsi"/>
            <w:i/>
            <w:iCs/>
            <w:sz w:val="22"/>
            <w:szCs w:val="22"/>
          </w:rPr>
          <w:t>http://www.danielsongroup.org/article.aspx?page=frameworkforteaching</w:t>
        </w:r>
      </w:hyperlink>
      <w:r w:rsidR="00064A2D" w:rsidRPr="00064A2D">
        <w:rPr>
          <w:rFonts w:asciiTheme="majorHAnsi" w:hAnsiTheme="majorHAnsi"/>
          <w:i/>
          <w:iCs/>
          <w:color w:val="00B050"/>
          <w:sz w:val="22"/>
          <w:szCs w:val="22"/>
        </w:rPr>
        <w:t xml:space="preserve"> </w:t>
      </w:r>
    </w:p>
    <w:p w:rsidR="00064A2D" w:rsidRPr="00064A2D" w:rsidRDefault="00064A2D" w:rsidP="00064A2D">
      <w:pPr>
        <w:rPr>
          <w:rFonts w:asciiTheme="majorHAnsi" w:hAnsiTheme="majorHAnsi"/>
          <w:i/>
          <w:iCs/>
          <w:color w:val="00B050"/>
          <w:sz w:val="22"/>
          <w:szCs w:val="22"/>
        </w:rPr>
      </w:pPr>
    </w:p>
    <w:p w:rsidR="00064A2D" w:rsidRPr="00064A2D" w:rsidRDefault="00064A2D" w:rsidP="00064A2D">
      <w:pPr>
        <w:jc w:val="center"/>
        <w:rPr>
          <w:rFonts w:asciiTheme="majorHAnsi" w:hAnsiTheme="majorHAnsi"/>
          <w:i/>
          <w:iCs/>
          <w:color w:val="00B050"/>
          <w:sz w:val="22"/>
          <w:szCs w:val="22"/>
        </w:rPr>
      </w:pPr>
      <w:r w:rsidRPr="00064A2D">
        <w:rPr>
          <w:rFonts w:asciiTheme="majorHAnsi" w:hAnsiTheme="majorHAnsi"/>
          <w:i/>
          <w:iCs/>
          <w:color w:val="00B050"/>
          <w:sz w:val="22"/>
          <w:szCs w:val="22"/>
        </w:rPr>
        <w:t>4 Domains of the Danielson Framework</w:t>
      </w:r>
    </w:p>
    <w:p w:rsidR="00064A2D" w:rsidRPr="00064A2D" w:rsidRDefault="00064A2D" w:rsidP="00064A2D">
      <w:pPr>
        <w:rPr>
          <w:rFonts w:asciiTheme="majorHAnsi" w:hAnsiTheme="majorHAnsi"/>
          <w:i/>
          <w:iCs/>
          <w:color w:val="00B050"/>
          <w:sz w:val="22"/>
          <w:szCs w:val="22"/>
        </w:rPr>
      </w:pPr>
    </w:p>
    <w:tbl>
      <w:tblPr>
        <w:tblStyle w:val="TableGrid"/>
        <w:tblW w:w="0" w:type="auto"/>
        <w:tblLook w:val="04A0" w:firstRow="1" w:lastRow="0" w:firstColumn="1" w:lastColumn="0" w:noHBand="0" w:noVBand="1"/>
      </w:tblPr>
      <w:tblGrid>
        <w:gridCol w:w="4428"/>
        <w:gridCol w:w="4428"/>
      </w:tblGrid>
      <w:tr w:rsidR="00064A2D" w:rsidRPr="00064A2D" w:rsidTr="008C70B9">
        <w:tc>
          <w:tcPr>
            <w:tcW w:w="4428" w:type="dxa"/>
          </w:tcPr>
          <w:p w:rsidR="00064A2D" w:rsidRPr="00064A2D" w:rsidRDefault="00064A2D" w:rsidP="00064A2D">
            <w:pPr>
              <w:rPr>
                <w:rFonts w:asciiTheme="majorHAnsi" w:hAnsiTheme="majorHAnsi"/>
                <w:i/>
                <w:iCs/>
                <w:color w:val="00B050"/>
                <w:sz w:val="22"/>
                <w:szCs w:val="22"/>
              </w:rPr>
            </w:pPr>
            <w:r w:rsidRPr="00064A2D">
              <w:rPr>
                <w:rFonts w:asciiTheme="majorHAnsi" w:hAnsiTheme="majorHAnsi"/>
                <w:b/>
                <w:bCs/>
                <w:i/>
                <w:iCs/>
                <w:color w:val="00B050"/>
                <w:sz w:val="22"/>
                <w:szCs w:val="22"/>
              </w:rPr>
              <w:t>Domain 1: Planning and Preparation</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1a Demonstrating Knowledge of Content and Pedagogy</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lastRenderedPageBreak/>
              <w:t>1b Demonstrating Knowledge of Students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1c Setting Instructional Outcomes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1d Demonstrating Knowledge of Resources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1e Designing Coherent Instruction</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1f Designing Student Assessments</w:t>
            </w:r>
          </w:p>
        </w:tc>
        <w:tc>
          <w:tcPr>
            <w:tcW w:w="4428" w:type="dxa"/>
          </w:tcPr>
          <w:p w:rsidR="00064A2D" w:rsidRPr="00064A2D" w:rsidRDefault="00064A2D" w:rsidP="00064A2D">
            <w:pPr>
              <w:rPr>
                <w:rFonts w:asciiTheme="majorHAnsi" w:hAnsiTheme="majorHAnsi"/>
                <w:i/>
                <w:iCs/>
                <w:color w:val="00B050"/>
                <w:sz w:val="22"/>
                <w:szCs w:val="22"/>
              </w:rPr>
            </w:pPr>
            <w:r w:rsidRPr="00064A2D">
              <w:rPr>
                <w:rFonts w:asciiTheme="majorHAnsi" w:hAnsiTheme="majorHAnsi"/>
                <w:b/>
                <w:bCs/>
                <w:i/>
                <w:iCs/>
                <w:color w:val="00B050"/>
                <w:sz w:val="22"/>
                <w:szCs w:val="22"/>
              </w:rPr>
              <w:lastRenderedPageBreak/>
              <w:t>Domain 2: Classroom Environment</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 xml:space="preserve">2a Creating an Environment of </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Respect and Rapport</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lastRenderedPageBreak/>
              <w:t>2b Establishing a Culture for Learning</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2c Managing Classroom Procedures</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2d Managing Student Behavior</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highlight w:val="yellow"/>
              </w:rPr>
              <w:t>2e Organizing Physical Space</w:t>
            </w:r>
          </w:p>
        </w:tc>
      </w:tr>
      <w:tr w:rsidR="00064A2D" w:rsidRPr="00064A2D" w:rsidTr="008C70B9">
        <w:tc>
          <w:tcPr>
            <w:tcW w:w="4428" w:type="dxa"/>
          </w:tcPr>
          <w:p w:rsidR="00064A2D" w:rsidRPr="00064A2D" w:rsidRDefault="00064A2D" w:rsidP="00064A2D">
            <w:pPr>
              <w:rPr>
                <w:rFonts w:asciiTheme="majorHAnsi" w:hAnsiTheme="majorHAnsi"/>
                <w:i/>
                <w:iCs/>
                <w:color w:val="00B050"/>
                <w:sz w:val="22"/>
                <w:szCs w:val="22"/>
              </w:rPr>
            </w:pPr>
            <w:r w:rsidRPr="00064A2D">
              <w:rPr>
                <w:rFonts w:asciiTheme="majorHAnsi" w:hAnsiTheme="majorHAnsi"/>
                <w:b/>
                <w:bCs/>
                <w:i/>
                <w:iCs/>
                <w:color w:val="00B050"/>
                <w:sz w:val="22"/>
                <w:szCs w:val="22"/>
              </w:rPr>
              <w:lastRenderedPageBreak/>
              <w:t>Domain 4: Professional Responsibilities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4a Reflecting on Teaching</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4b Maintaining Accurate Records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4c Communicating with Families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4d Participating in a Professional Community</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4e Growing and Developing Professionally</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4f Showing Professionalism</w:t>
            </w:r>
          </w:p>
        </w:tc>
        <w:tc>
          <w:tcPr>
            <w:tcW w:w="4428" w:type="dxa"/>
          </w:tcPr>
          <w:p w:rsidR="00064A2D" w:rsidRPr="00064A2D" w:rsidRDefault="00064A2D" w:rsidP="00064A2D">
            <w:pPr>
              <w:rPr>
                <w:rFonts w:asciiTheme="majorHAnsi" w:hAnsiTheme="majorHAnsi"/>
                <w:i/>
                <w:iCs/>
                <w:color w:val="00B050"/>
                <w:sz w:val="22"/>
                <w:szCs w:val="22"/>
              </w:rPr>
            </w:pPr>
            <w:r w:rsidRPr="00064A2D">
              <w:rPr>
                <w:rFonts w:asciiTheme="majorHAnsi" w:hAnsiTheme="majorHAnsi"/>
                <w:b/>
                <w:bCs/>
                <w:i/>
                <w:iCs/>
                <w:color w:val="00B050"/>
                <w:sz w:val="22"/>
                <w:szCs w:val="22"/>
              </w:rPr>
              <w:t>Domain 3: Instruction</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3a Communicating With Students</w:t>
            </w:r>
          </w:p>
          <w:p w:rsidR="00064A2D" w:rsidRPr="00064A2D" w:rsidRDefault="00064A2D" w:rsidP="00064A2D">
            <w:pPr>
              <w:rPr>
                <w:rFonts w:asciiTheme="majorHAnsi" w:hAnsiTheme="majorHAnsi"/>
                <w:i/>
                <w:iCs/>
                <w:color w:val="00B050"/>
                <w:sz w:val="22"/>
                <w:szCs w:val="22"/>
                <w:highlight w:val="yellow"/>
              </w:rPr>
            </w:pPr>
            <w:r w:rsidRPr="00064A2D">
              <w:rPr>
                <w:rFonts w:asciiTheme="majorHAnsi" w:hAnsiTheme="majorHAnsi"/>
                <w:i/>
                <w:iCs/>
                <w:color w:val="00B050"/>
                <w:sz w:val="22"/>
                <w:szCs w:val="22"/>
                <w:highlight w:val="yellow"/>
              </w:rPr>
              <w:t xml:space="preserve">3b Using Questioning and </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highlight w:val="yellow"/>
              </w:rPr>
              <w:t>Discussion Techniques</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3c Engaging Students in Learning</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3d Using Assessment in Instruction</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 xml:space="preserve">3e Demonstrating Flexibility and </w:t>
            </w:r>
          </w:p>
          <w:p w:rsidR="00064A2D" w:rsidRPr="00064A2D" w:rsidRDefault="00064A2D" w:rsidP="00064A2D">
            <w:pPr>
              <w:rPr>
                <w:rFonts w:asciiTheme="majorHAnsi" w:hAnsiTheme="majorHAnsi"/>
                <w:i/>
                <w:iCs/>
                <w:color w:val="00B050"/>
                <w:sz w:val="22"/>
                <w:szCs w:val="22"/>
              </w:rPr>
            </w:pPr>
            <w:r w:rsidRPr="00064A2D">
              <w:rPr>
                <w:rFonts w:asciiTheme="majorHAnsi" w:hAnsiTheme="majorHAnsi"/>
                <w:i/>
                <w:iCs/>
                <w:color w:val="00B050"/>
                <w:sz w:val="22"/>
                <w:szCs w:val="22"/>
              </w:rPr>
              <w:t>Responsiveness</w:t>
            </w:r>
          </w:p>
        </w:tc>
      </w:tr>
    </w:tbl>
    <w:p w:rsidR="00064A2D" w:rsidRDefault="00064A2D" w:rsidP="00064A2D">
      <w:pPr>
        <w:rPr>
          <w:rFonts w:asciiTheme="majorHAnsi" w:hAnsiTheme="majorHAnsi"/>
          <w:i/>
          <w:iCs/>
          <w:color w:val="00B050"/>
          <w:sz w:val="22"/>
          <w:szCs w:val="22"/>
        </w:rPr>
      </w:pPr>
    </w:p>
    <w:p w:rsidR="00064A2D" w:rsidRPr="00064A2D" w:rsidRDefault="00064A2D" w:rsidP="00064A2D">
      <w:pPr>
        <w:rPr>
          <w:rFonts w:asciiTheme="majorHAnsi" w:hAnsiTheme="majorHAnsi"/>
          <w:b/>
          <w:bCs/>
          <w:i/>
          <w:iCs/>
          <w:color w:val="00B050"/>
          <w:sz w:val="22"/>
          <w:szCs w:val="22"/>
        </w:rPr>
      </w:pPr>
      <w:r w:rsidRPr="00064A2D">
        <w:rPr>
          <w:rFonts w:asciiTheme="majorHAnsi" w:hAnsiTheme="majorHAnsi"/>
          <w:b/>
          <w:bCs/>
          <w:i/>
          <w:iCs/>
          <w:color w:val="00B050"/>
          <w:sz w:val="22"/>
          <w:szCs w:val="22"/>
        </w:rPr>
        <w:t xml:space="preserve">C. </w:t>
      </w:r>
      <w:proofErr w:type="spellStart"/>
      <w:r w:rsidRPr="00064A2D">
        <w:rPr>
          <w:rFonts w:asciiTheme="majorHAnsi" w:hAnsiTheme="majorHAnsi"/>
          <w:b/>
          <w:bCs/>
          <w:i/>
          <w:iCs/>
          <w:color w:val="00B050"/>
          <w:sz w:val="22"/>
          <w:szCs w:val="22"/>
        </w:rPr>
        <w:t>edTPA</w:t>
      </w:r>
      <w:proofErr w:type="spellEnd"/>
      <w:r w:rsidRPr="00064A2D">
        <w:rPr>
          <w:rFonts w:asciiTheme="majorHAnsi" w:hAnsiTheme="majorHAnsi"/>
          <w:b/>
          <w:bCs/>
          <w:i/>
          <w:iCs/>
          <w:color w:val="00B050"/>
          <w:sz w:val="22"/>
          <w:szCs w:val="22"/>
        </w:rPr>
        <w:t xml:space="preserve"> </w:t>
      </w:r>
    </w:p>
    <w:p w:rsidR="00064A2D" w:rsidRDefault="00064A2D" w:rsidP="00064A2D">
      <w:pPr>
        <w:rPr>
          <w:rFonts w:asciiTheme="majorHAnsi" w:hAnsiTheme="majorHAnsi"/>
          <w:i/>
          <w:iCs/>
          <w:color w:val="00B050"/>
          <w:sz w:val="22"/>
          <w:szCs w:val="22"/>
        </w:rPr>
      </w:pPr>
      <w:r>
        <w:rPr>
          <w:rFonts w:asciiTheme="majorHAnsi" w:hAnsiTheme="majorHAnsi"/>
          <w:i/>
          <w:iCs/>
          <w:color w:val="00B050"/>
          <w:sz w:val="22"/>
          <w:szCs w:val="22"/>
        </w:rPr>
        <w:t xml:space="preserve">Rubric 3: Using Knowledge of Students to Inform Teaching and Instruction. </w:t>
      </w:r>
    </w:p>
    <w:p w:rsidR="00064A2D" w:rsidRPr="00064A2D" w:rsidRDefault="00064A2D" w:rsidP="00064A2D">
      <w:pPr>
        <w:rPr>
          <w:rFonts w:asciiTheme="majorHAnsi" w:hAnsiTheme="majorHAnsi"/>
          <w:i/>
          <w:iCs/>
          <w:color w:val="00B050"/>
          <w:sz w:val="22"/>
          <w:szCs w:val="22"/>
        </w:rPr>
      </w:pPr>
      <w:r>
        <w:rPr>
          <w:rFonts w:asciiTheme="majorHAnsi" w:hAnsiTheme="majorHAnsi"/>
          <w:i/>
          <w:iCs/>
          <w:color w:val="00B050"/>
          <w:sz w:val="22"/>
          <w:szCs w:val="22"/>
        </w:rPr>
        <w:t>Both levels 4 an</w:t>
      </w:r>
      <w:bookmarkStart w:id="0" w:name="_GoBack"/>
      <w:bookmarkEnd w:id="0"/>
      <w:r>
        <w:rPr>
          <w:rFonts w:asciiTheme="majorHAnsi" w:hAnsiTheme="majorHAnsi"/>
          <w:i/>
          <w:iCs/>
          <w:color w:val="00B050"/>
          <w:sz w:val="22"/>
          <w:szCs w:val="22"/>
        </w:rPr>
        <w:t xml:space="preserve">d 5 require the use of theory and research to inform instruction. </w:t>
      </w:r>
    </w:p>
    <w:p w:rsidR="00CC1F91" w:rsidRPr="00CC1F91" w:rsidRDefault="00CC1F91" w:rsidP="00232ECE">
      <w:pPr>
        <w:rPr>
          <w:rFonts w:asciiTheme="majorHAnsi" w:hAnsiTheme="majorHAnsi"/>
          <w:b/>
          <w:bCs/>
          <w:i/>
          <w:iCs/>
          <w:smallCaps/>
          <w:sz w:val="22"/>
          <w:szCs w:val="22"/>
        </w:rPr>
      </w:pPr>
    </w:p>
    <w:p w:rsidR="0081294A" w:rsidRPr="00FD4151" w:rsidRDefault="0081294A" w:rsidP="0081294A">
      <w:pPr>
        <w:spacing w:after="120"/>
        <w:rPr>
          <w:rFonts w:asciiTheme="majorHAnsi" w:hAnsiTheme="majorHAnsi"/>
          <w:b/>
          <w:bCs/>
          <w:smallCaps/>
          <w:color w:val="0000FF"/>
          <w:sz w:val="22"/>
          <w:szCs w:val="22"/>
        </w:rPr>
      </w:pPr>
      <w:r w:rsidRPr="00FD4151">
        <w:rPr>
          <w:rFonts w:asciiTheme="majorHAnsi" w:hAnsiTheme="majorHAnsi"/>
          <w:b/>
          <w:bCs/>
          <w:smallCaps/>
          <w:color w:val="0000FF"/>
          <w:sz w:val="22"/>
          <w:szCs w:val="22"/>
        </w:rPr>
        <w:t>II. B. Course outline</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Studying Child and Adolescent Development—basic issues, introduction to theories</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Physical Development—brain development, physical growth, development of motor skills</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 xml:space="preserve">Cognitive Development—Piaget, Vygotsky, information processing and related concepts </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Emotional Development—attachment, temperament, emotion, self-control, motivation</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Social Development—understanding others, relationships with peers, and morality</w:t>
      </w:r>
    </w:p>
    <w:p w:rsidR="0081294A" w:rsidRPr="00FD4151" w:rsidRDefault="0081294A" w:rsidP="0081294A">
      <w:pPr>
        <w:numPr>
          <w:ilvl w:val="0"/>
          <w:numId w:val="7"/>
        </w:numPr>
        <w:rPr>
          <w:rFonts w:asciiTheme="majorHAnsi" w:hAnsiTheme="majorHAnsi"/>
          <w:color w:val="0000FF"/>
          <w:sz w:val="22"/>
          <w:szCs w:val="22"/>
        </w:rPr>
      </w:pPr>
      <w:r w:rsidRPr="00FD4151">
        <w:rPr>
          <w:rFonts w:asciiTheme="majorHAnsi" w:hAnsiTheme="majorHAnsi"/>
          <w:color w:val="0000FF"/>
          <w:sz w:val="22"/>
          <w:szCs w:val="22"/>
        </w:rPr>
        <w:t>Families: Partners in Education—family structures, influences, school-family partnerships</w:t>
      </w:r>
    </w:p>
    <w:p w:rsidR="0081294A" w:rsidRDefault="0081294A" w:rsidP="0081294A">
      <w:pPr>
        <w:rPr>
          <w:rFonts w:asciiTheme="majorHAnsi" w:hAnsiTheme="majorHAnsi"/>
          <w:b/>
          <w:bCs/>
          <w:sz w:val="22"/>
          <w:szCs w:val="22"/>
        </w:rPr>
      </w:pPr>
    </w:p>
    <w:p w:rsidR="00232ECE" w:rsidRPr="00FD4151" w:rsidRDefault="0081294A" w:rsidP="0081294A">
      <w:pPr>
        <w:rPr>
          <w:rFonts w:asciiTheme="majorHAnsi" w:hAnsiTheme="majorHAnsi"/>
          <w:b/>
          <w:bCs/>
          <w:color w:val="FF0000"/>
          <w:sz w:val="22"/>
          <w:szCs w:val="22"/>
        </w:rPr>
      </w:pPr>
      <w:r w:rsidRPr="00FD4151">
        <w:rPr>
          <w:rFonts w:asciiTheme="majorHAnsi" w:hAnsiTheme="majorHAnsi"/>
          <w:b/>
          <w:bCs/>
          <w:color w:val="FF0000"/>
          <w:sz w:val="22"/>
          <w:szCs w:val="22"/>
        </w:rPr>
        <w:t>III</w:t>
      </w:r>
      <w:r w:rsidR="001D7CDF" w:rsidRPr="00FD4151">
        <w:rPr>
          <w:rFonts w:asciiTheme="majorHAnsi" w:hAnsiTheme="majorHAnsi"/>
          <w:b/>
          <w:bCs/>
          <w:color w:val="FF0000"/>
          <w:sz w:val="22"/>
          <w:szCs w:val="22"/>
        </w:rPr>
        <w:t xml:space="preserve">.   </w:t>
      </w:r>
      <w:r w:rsidRPr="00FD4151">
        <w:rPr>
          <w:rFonts w:asciiTheme="majorHAnsi" w:hAnsiTheme="majorHAnsi"/>
          <w:b/>
          <w:bCs/>
          <w:color w:val="FF0000"/>
          <w:sz w:val="22"/>
          <w:szCs w:val="22"/>
        </w:rPr>
        <w:t xml:space="preserve">REQUIREMENTS </w:t>
      </w:r>
    </w:p>
    <w:p w:rsidR="00232ECE" w:rsidRPr="00FD4151" w:rsidRDefault="00232ECE" w:rsidP="00BC6185">
      <w:pPr>
        <w:rPr>
          <w:rFonts w:asciiTheme="majorHAnsi" w:hAnsiTheme="majorHAnsi"/>
          <w:b/>
          <w:bCs/>
          <w:color w:val="FF0000"/>
          <w:sz w:val="22"/>
          <w:szCs w:val="22"/>
        </w:rPr>
      </w:pPr>
    </w:p>
    <w:p w:rsidR="001D7CDF" w:rsidRPr="00FD4151" w:rsidRDefault="0081294A" w:rsidP="00BC6185">
      <w:pPr>
        <w:rPr>
          <w:rFonts w:asciiTheme="majorHAnsi" w:hAnsiTheme="majorHAnsi"/>
          <w:b/>
          <w:bCs/>
          <w:color w:val="FF0000"/>
          <w:sz w:val="22"/>
          <w:szCs w:val="22"/>
        </w:rPr>
      </w:pPr>
      <w:r w:rsidRPr="00FD4151">
        <w:rPr>
          <w:rFonts w:asciiTheme="majorHAnsi" w:hAnsiTheme="majorHAnsi"/>
          <w:b/>
          <w:bCs/>
          <w:color w:val="FF0000"/>
          <w:sz w:val="22"/>
          <w:szCs w:val="22"/>
        </w:rPr>
        <w:t xml:space="preserve">III. A. </w:t>
      </w:r>
      <w:r w:rsidR="001D7CDF" w:rsidRPr="00FD4151">
        <w:rPr>
          <w:rFonts w:asciiTheme="majorHAnsi" w:hAnsiTheme="majorHAnsi"/>
          <w:b/>
          <w:bCs/>
          <w:smallCaps/>
          <w:color w:val="FF0000"/>
          <w:sz w:val="22"/>
          <w:szCs w:val="22"/>
        </w:rPr>
        <w:t>Background Check</w:t>
      </w:r>
    </w:p>
    <w:p w:rsidR="001D7CDF" w:rsidRPr="00FD4151" w:rsidRDefault="001D7CDF" w:rsidP="001D7CDF">
      <w:pPr>
        <w:rPr>
          <w:rFonts w:asciiTheme="majorHAnsi" w:hAnsiTheme="majorHAnsi"/>
          <w:bCs/>
          <w:color w:val="FF0000"/>
          <w:sz w:val="22"/>
          <w:szCs w:val="22"/>
        </w:rPr>
      </w:pPr>
      <w:r w:rsidRPr="00FD4151">
        <w:rPr>
          <w:rFonts w:asciiTheme="majorHAnsi" w:hAnsiTheme="majorHAnsi"/>
          <w:bCs/>
          <w:color w:val="FF0000"/>
          <w:sz w:val="22"/>
          <w:szCs w:val="22"/>
        </w:rPr>
        <w:t xml:space="preserve">You must have your </w:t>
      </w:r>
      <w:r w:rsidR="00672BFF" w:rsidRPr="00FD4151">
        <w:rPr>
          <w:rFonts w:asciiTheme="majorHAnsi" w:hAnsiTheme="majorHAnsi"/>
          <w:bCs/>
          <w:color w:val="FF0000"/>
          <w:sz w:val="22"/>
          <w:szCs w:val="22"/>
        </w:rPr>
        <w:t xml:space="preserve">fingerprint criminal </w:t>
      </w:r>
      <w:r w:rsidRPr="00FD4151">
        <w:rPr>
          <w:rFonts w:asciiTheme="majorHAnsi" w:hAnsiTheme="majorHAnsi"/>
          <w:bCs/>
          <w:color w:val="FF0000"/>
          <w:sz w:val="22"/>
          <w:szCs w:val="22"/>
        </w:rPr>
        <w:t xml:space="preserve">background check completed with results on file before you are allowed to enter the schools for your course </w:t>
      </w:r>
      <w:r w:rsidR="007F199B" w:rsidRPr="00FD4151">
        <w:rPr>
          <w:rFonts w:asciiTheme="majorHAnsi" w:hAnsiTheme="majorHAnsi"/>
          <w:bCs/>
          <w:color w:val="FF0000"/>
          <w:sz w:val="22"/>
          <w:szCs w:val="22"/>
        </w:rPr>
        <w:t>clinical experience</w:t>
      </w:r>
      <w:r w:rsidRPr="00FD4151">
        <w:rPr>
          <w:rFonts w:asciiTheme="majorHAnsi" w:hAnsiTheme="majorHAnsi"/>
          <w:bCs/>
          <w:color w:val="FF0000"/>
          <w:sz w:val="22"/>
          <w:szCs w:val="22"/>
        </w:rPr>
        <w:t xml:space="preserve">. If you have previously had your background checks here at ISU through Accurate Biometrics or at </w:t>
      </w:r>
      <w:proofErr w:type="spellStart"/>
      <w:r w:rsidRPr="00FD4151">
        <w:rPr>
          <w:rFonts w:asciiTheme="majorHAnsi" w:hAnsiTheme="majorHAnsi"/>
          <w:bCs/>
          <w:color w:val="FF0000"/>
          <w:sz w:val="22"/>
          <w:szCs w:val="22"/>
        </w:rPr>
        <w:t>Suchue</w:t>
      </w:r>
      <w:proofErr w:type="spellEnd"/>
      <w:r w:rsidRPr="00FD4151">
        <w:rPr>
          <w:rFonts w:asciiTheme="majorHAnsi" w:hAnsiTheme="majorHAnsi"/>
          <w:bCs/>
          <w:color w:val="FF0000"/>
          <w:sz w:val="22"/>
          <w:szCs w:val="22"/>
        </w:rPr>
        <w:t xml:space="preserve"> Background Screening, then you do not need to have them again.</w:t>
      </w:r>
      <w:r w:rsidR="00672BFF" w:rsidRPr="00FD4151">
        <w:rPr>
          <w:rFonts w:asciiTheme="majorHAnsi" w:hAnsiTheme="majorHAnsi"/>
          <w:bCs/>
          <w:color w:val="FF0000"/>
          <w:sz w:val="22"/>
          <w:szCs w:val="22"/>
        </w:rPr>
        <w:t xml:space="preserve">  </w:t>
      </w:r>
      <w:r w:rsidRPr="00FD4151">
        <w:rPr>
          <w:rFonts w:asciiTheme="majorHAnsi" w:hAnsiTheme="majorHAnsi"/>
          <w:bCs/>
          <w:color w:val="FF0000"/>
          <w:sz w:val="22"/>
          <w:szCs w:val="22"/>
        </w:rPr>
        <w:t xml:space="preserve">Additional information and forms may be found at the </w:t>
      </w:r>
      <w:r w:rsidR="00672BFF" w:rsidRPr="00FD4151">
        <w:rPr>
          <w:rFonts w:asciiTheme="majorHAnsi" w:hAnsiTheme="majorHAnsi"/>
          <w:bCs/>
          <w:color w:val="FF0000"/>
          <w:sz w:val="22"/>
          <w:szCs w:val="22"/>
        </w:rPr>
        <w:t xml:space="preserve">following </w:t>
      </w:r>
      <w:hyperlink r:id="rId10" w:history="1">
        <w:r w:rsidR="00672BFF" w:rsidRPr="00FD4151">
          <w:rPr>
            <w:rStyle w:val="Hyperlink"/>
            <w:rFonts w:asciiTheme="majorHAnsi" w:hAnsiTheme="majorHAnsi"/>
            <w:bCs/>
            <w:color w:val="FF0000"/>
            <w:sz w:val="22"/>
            <w:szCs w:val="22"/>
          </w:rPr>
          <w:t>website</w:t>
        </w:r>
      </w:hyperlink>
      <w:r w:rsidRPr="00FD4151">
        <w:rPr>
          <w:rFonts w:asciiTheme="majorHAnsi" w:hAnsiTheme="majorHAnsi"/>
          <w:bCs/>
          <w:color w:val="FF0000"/>
          <w:sz w:val="22"/>
          <w:szCs w:val="22"/>
        </w:rPr>
        <w:t>:</w:t>
      </w:r>
    </w:p>
    <w:p w:rsidR="004A51D3" w:rsidRPr="004A51D3" w:rsidRDefault="00005D82" w:rsidP="004A51D3">
      <w:pPr>
        <w:spacing w:after="120"/>
        <w:rPr>
          <w:rFonts w:asciiTheme="majorHAnsi" w:hAnsiTheme="majorHAnsi"/>
          <w:color w:val="FF0000"/>
          <w:sz w:val="22"/>
          <w:szCs w:val="22"/>
        </w:rPr>
      </w:pPr>
      <w:hyperlink r:id="rId11" w:history="1">
        <w:r w:rsidR="004A51D3" w:rsidRPr="004A51D3">
          <w:rPr>
            <w:rStyle w:val="Hyperlink"/>
            <w:rFonts w:asciiTheme="majorHAnsi" w:hAnsiTheme="majorHAnsi"/>
            <w:color w:val="FF0000"/>
            <w:sz w:val="22"/>
            <w:szCs w:val="22"/>
          </w:rPr>
          <w:t>http://education.illinoisstate.edu/teacher_education/gateway1/background.shtml</w:t>
        </w:r>
      </w:hyperlink>
    </w:p>
    <w:p w:rsidR="004E5FEA" w:rsidRPr="00FD4151" w:rsidRDefault="004E5FEA" w:rsidP="00672BFF">
      <w:pPr>
        <w:spacing w:after="120"/>
        <w:rPr>
          <w:rFonts w:asciiTheme="majorHAnsi" w:hAnsiTheme="majorHAnsi"/>
          <w:b/>
          <w:bCs/>
          <w:color w:val="FF0000"/>
          <w:sz w:val="22"/>
          <w:szCs w:val="22"/>
        </w:rPr>
      </w:pPr>
    </w:p>
    <w:p w:rsidR="0075488D" w:rsidRPr="00FD4151" w:rsidRDefault="0081294A" w:rsidP="0081294A">
      <w:pPr>
        <w:spacing w:after="120"/>
        <w:rPr>
          <w:rFonts w:asciiTheme="majorHAnsi" w:hAnsiTheme="majorHAnsi"/>
          <w:b/>
          <w:bCs/>
          <w:color w:val="FF0000"/>
          <w:sz w:val="22"/>
          <w:szCs w:val="22"/>
        </w:rPr>
      </w:pPr>
      <w:r w:rsidRPr="00FD4151">
        <w:rPr>
          <w:rFonts w:asciiTheme="majorHAnsi" w:hAnsiTheme="majorHAnsi"/>
          <w:b/>
          <w:bCs/>
          <w:color w:val="FF0000"/>
          <w:sz w:val="22"/>
          <w:szCs w:val="22"/>
        </w:rPr>
        <w:t xml:space="preserve">III. B.  </w:t>
      </w:r>
      <w:r w:rsidR="005B04BA" w:rsidRPr="00FD4151">
        <w:rPr>
          <w:rFonts w:asciiTheme="majorHAnsi" w:hAnsiTheme="majorHAnsi"/>
          <w:b/>
          <w:bCs/>
          <w:smallCaps/>
          <w:color w:val="FF0000"/>
          <w:sz w:val="22"/>
          <w:szCs w:val="22"/>
        </w:rPr>
        <w:t xml:space="preserve">Required </w:t>
      </w:r>
      <w:r w:rsidRPr="00FD4151">
        <w:rPr>
          <w:rFonts w:asciiTheme="majorHAnsi" w:hAnsiTheme="majorHAnsi"/>
          <w:b/>
          <w:bCs/>
          <w:smallCaps/>
          <w:color w:val="FF0000"/>
          <w:sz w:val="22"/>
          <w:szCs w:val="22"/>
        </w:rPr>
        <w:t>Materials</w:t>
      </w:r>
    </w:p>
    <w:p w:rsidR="005B04BA" w:rsidRPr="00FD4151" w:rsidRDefault="005B04BA" w:rsidP="00AA33A4">
      <w:pPr>
        <w:widowControl w:val="0"/>
        <w:autoSpaceDE w:val="0"/>
        <w:autoSpaceDN w:val="0"/>
        <w:adjustRightInd w:val="0"/>
        <w:spacing w:after="120"/>
        <w:ind w:left="806" w:hanging="806"/>
        <w:rPr>
          <w:rFonts w:asciiTheme="majorHAnsi" w:hAnsiTheme="majorHAnsi"/>
          <w:color w:val="FF0000"/>
          <w:sz w:val="22"/>
          <w:szCs w:val="22"/>
        </w:rPr>
      </w:pPr>
      <w:r w:rsidRPr="00FD4151">
        <w:rPr>
          <w:rFonts w:asciiTheme="majorHAnsi" w:hAnsiTheme="majorHAnsi"/>
          <w:color w:val="FF0000"/>
          <w:sz w:val="22"/>
          <w:szCs w:val="22"/>
        </w:rPr>
        <w:t xml:space="preserve">Bergin, C. A., &amp; Bergin, D. A. (2012). </w:t>
      </w:r>
      <w:proofErr w:type="gramStart"/>
      <w:r w:rsidRPr="00FD4151">
        <w:rPr>
          <w:rFonts w:asciiTheme="majorHAnsi" w:hAnsiTheme="majorHAnsi"/>
          <w:color w:val="FF0000"/>
          <w:sz w:val="22"/>
          <w:szCs w:val="22"/>
        </w:rPr>
        <w:t>Child and adolescent development in your classroom.</w:t>
      </w:r>
      <w:proofErr w:type="gramEnd"/>
      <w:r w:rsidRPr="00FD4151">
        <w:rPr>
          <w:rFonts w:asciiTheme="majorHAnsi" w:hAnsiTheme="majorHAnsi"/>
          <w:color w:val="FF0000"/>
          <w:sz w:val="22"/>
          <w:szCs w:val="22"/>
        </w:rPr>
        <w:t xml:space="preserve"> </w:t>
      </w:r>
      <w:r w:rsidR="00AA33A4" w:rsidRPr="00FD4151">
        <w:rPr>
          <w:rFonts w:asciiTheme="majorHAnsi" w:hAnsiTheme="majorHAnsi"/>
          <w:color w:val="FF0000"/>
          <w:sz w:val="22"/>
          <w:szCs w:val="22"/>
        </w:rPr>
        <w:t>Belmont, CA: Wadsworth</w:t>
      </w:r>
      <w:r w:rsidRPr="00FD4151">
        <w:rPr>
          <w:rFonts w:asciiTheme="majorHAnsi" w:hAnsiTheme="majorHAnsi"/>
          <w:color w:val="FF0000"/>
          <w:sz w:val="22"/>
          <w:szCs w:val="22"/>
        </w:rPr>
        <w:t>.</w:t>
      </w:r>
    </w:p>
    <w:p w:rsidR="00C03A53" w:rsidRPr="002439C4" w:rsidRDefault="00C03A53" w:rsidP="00AA33A4">
      <w:pPr>
        <w:widowControl w:val="0"/>
        <w:autoSpaceDE w:val="0"/>
        <w:autoSpaceDN w:val="0"/>
        <w:adjustRightInd w:val="0"/>
        <w:spacing w:after="120"/>
        <w:ind w:left="806" w:hanging="806"/>
        <w:rPr>
          <w:rFonts w:asciiTheme="majorHAnsi" w:hAnsiTheme="majorHAnsi"/>
          <w:bCs/>
          <w:color w:val="1F497D" w:themeColor="text2"/>
          <w:sz w:val="22"/>
          <w:szCs w:val="22"/>
        </w:rPr>
      </w:pPr>
      <w:r w:rsidRPr="002439C4">
        <w:rPr>
          <w:rFonts w:asciiTheme="majorHAnsi" w:hAnsiTheme="majorHAnsi"/>
          <w:bCs/>
          <w:color w:val="1F497D" w:themeColor="text2"/>
          <w:sz w:val="22"/>
          <w:szCs w:val="22"/>
        </w:rPr>
        <w:t>Reggienet/Sakai/class website</w:t>
      </w:r>
    </w:p>
    <w:p w:rsidR="0081294A" w:rsidRPr="00FD4151" w:rsidRDefault="0081294A" w:rsidP="00AA33A4">
      <w:pPr>
        <w:widowControl w:val="0"/>
        <w:autoSpaceDE w:val="0"/>
        <w:autoSpaceDN w:val="0"/>
        <w:adjustRightInd w:val="0"/>
        <w:spacing w:after="120"/>
        <w:ind w:left="806" w:hanging="806"/>
        <w:rPr>
          <w:rFonts w:asciiTheme="majorHAnsi" w:hAnsiTheme="majorHAnsi"/>
          <w:color w:val="0000FF"/>
          <w:sz w:val="22"/>
          <w:szCs w:val="22"/>
        </w:rPr>
      </w:pPr>
      <w:r w:rsidRPr="00FD4151">
        <w:rPr>
          <w:rFonts w:asciiTheme="majorHAnsi" w:hAnsiTheme="majorHAnsi"/>
          <w:color w:val="0000FF"/>
          <w:sz w:val="22"/>
          <w:szCs w:val="22"/>
        </w:rPr>
        <w:t>Other readings assigned by your instructor</w:t>
      </w:r>
    </w:p>
    <w:p w:rsidR="005B04BA" w:rsidRPr="00F95448" w:rsidRDefault="00F96FE7" w:rsidP="005B04BA">
      <w:pPr>
        <w:widowControl w:val="0"/>
        <w:autoSpaceDE w:val="0"/>
        <w:autoSpaceDN w:val="0"/>
        <w:adjustRightInd w:val="0"/>
        <w:spacing w:after="120"/>
        <w:ind w:left="806" w:hanging="806"/>
        <w:rPr>
          <w:rFonts w:asciiTheme="majorHAnsi" w:hAnsiTheme="majorHAnsi"/>
          <w:b/>
          <w:vanish/>
          <w:sz w:val="22"/>
          <w:szCs w:val="22"/>
        </w:rPr>
      </w:pPr>
      <w:r w:rsidRPr="00F95448">
        <w:rPr>
          <w:rFonts w:asciiTheme="majorHAnsi" w:hAnsiTheme="majorHAnsi"/>
          <w:b/>
          <w:vanish/>
          <w:sz w:val="22"/>
          <w:szCs w:val="22"/>
        </w:rPr>
        <w:t>Other Readings</w:t>
      </w:r>
    </w:p>
    <w:p w:rsidR="005B04BA" w:rsidRPr="00F95448" w:rsidRDefault="00A24FF9" w:rsidP="00F96FE7">
      <w:pPr>
        <w:widowControl w:val="0"/>
        <w:autoSpaceDE w:val="0"/>
        <w:autoSpaceDN w:val="0"/>
        <w:adjustRightInd w:val="0"/>
        <w:spacing w:after="60"/>
        <w:ind w:left="806" w:hanging="806"/>
        <w:rPr>
          <w:rFonts w:asciiTheme="majorHAnsi" w:hAnsiTheme="majorHAnsi"/>
          <w:vanish/>
          <w:sz w:val="22"/>
          <w:szCs w:val="22"/>
        </w:rPr>
      </w:pPr>
      <w:r w:rsidRPr="00F95448">
        <w:rPr>
          <w:rFonts w:asciiTheme="majorHAnsi" w:hAnsiTheme="majorHAnsi"/>
          <w:vanish/>
          <w:sz w:val="22"/>
          <w:szCs w:val="22"/>
        </w:rPr>
        <w:t>*</w:t>
      </w:r>
      <w:r w:rsidR="005B04BA" w:rsidRPr="00F95448">
        <w:rPr>
          <w:rFonts w:asciiTheme="majorHAnsi" w:hAnsiTheme="majorHAnsi"/>
          <w:vanish/>
          <w:sz w:val="22"/>
          <w:szCs w:val="22"/>
        </w:rPr>
        <w:t>Ayers, W., Dohrn, B., &amp; Ayers, R. (2001). </w:t>
      </w:r>
      <w:r w:rsidR="005B04BA" w:rsidRPr="00F95448">
        <w:rPr>
          <w:rFonts w:asciiTheme="majorHAnsi" w:hAnsiTheme="majorHAnsi"/>
          <w:i/>
          <w:iCs/>
          <w:vanish/>
          <w:sz w:val="22"/>
          <w:szCs w:val="22"/>
        </w:rPr>
        <w:t>Zero tolerance: Resisting the driv</w:t>
      </w:r>
      <w:r w:rsidR="00B644D2" w:rsidRPr="00F95448">
        <w:rPr>
          <w:rFonts w:asciiTheme="majorHAnsi" w:hAnsiTheme="majorHAnsi"/>
          <w:i/>
          <w:iCs/>
          <w:vanish/>
          <w:sz w:val="22"/>
          <w:szCs w:val="22"/>
        </w:rPr>
        <w:t>e for punishment in our schools</w:t>
      </w:r>
      <w:r w:rsidR="005B04BA" w:rsidRPr="00F95448">
        <w:rPr>
          <w:rFonts w:asciiTheme="majorHAnsi" w:hAnsiTheme="majorHAnsi"/>
          <w:i/>
          <w:iCs/>
          <w:vanish/>
          <w:sz w:val="22"/>
          <w:szCs w:val="22"/>
        </w:rPr>
        <w:t xml:space="preserve">: </w:t>
      </w:r>
      <w:r w:rsidR="00634B02" w:rsidRPr="00F95448">
        <w:rPr>
          <w:rFonts w:asciiTheme="majorHAnsi" w:hAnsiTheme="majorHAnsi"/>
          <w:i/>
          <w:iCs/>
          <w:vanish/>
          <w:sz w:val="22"/>
          <w:szCs w:val="22"/>
        </w:rPr>
        <w:t>A</w:t>
      </w:r>
      <w:r w:rsidR="005B04BA" w:rsidRPr="00F95448">
        <w:rPr>
          <w:rFonts w:asciiTheme="majorHAnsi" w:hAnsiTheme="majorHAnsi"/>
          <w:i/>
          <w:iCs/>
          <w:vanish/>
          <w:sz w:val="22"/>
          <w:szCs w:val="22"/>
        </w:rPr>
        <w:t xml:space="preserve"> handbook for parents, students, educators, and citizens</w:t>
      </w:r>
      <w:r w:rsidR="005B04BA" w:rsidRPr="00F95448">
        <w:rPr>
          <w:rFonts w:asciiTheme="majorHAnsi" w:hAnsiTheme="majorHAnsi"/>
          <w:vanish/>
          <w:sz w:val="22"/>
          <w:szCs w:val="22"/>
        </w:rPr>
        <w:t>. New York: New Press.</w:t>
      </w:r>
    </w:p>
    <w:p w:rsidR="005B04BA" w:rsidRPr="00F95448" w:rsidRDefault="00A24FF9" w:rsidP="005B04BA">
      <w:pPr>
        <w:widowControl w:val="0"/>
        <w:autoSpaceDE w:val="0"/>
        <w:autoSpaceDN w:val="0"/>
        <w:adjustRightInd w:val="0"/>
        <w:spacing w:after="60"/>
        <w:ind w:left="806" w:hanging="806"/>
        <w:rPr>
          <w:rFonts w:asciiTheme="majorHAnsi" w:hAnsiTheme="majorHAnsi"/>
          <w:vanish/>
          <w:sz w:val="22"/>
          <w:szCs w:val="22"/>
        </w:rPr>
      </w:pPr>
      <w:r w:rsidRPr="00F95448">
        <w:rPr>
          <w:rFonts w:asciiTheme="majorHAnsi" w:hAnsiTheme="majorHAnsi"/>
          <w:vanish/>
          <w:sz w:val="22"/>
          <w:szCs w:val="22"/>
        </w:rPr>
        <w:t>*</w:t>
      </w:r>
      <w:r w:rsidR="005B04BA" w:rsidRPr="00F95448">
        <w:rPr>
          <w:rFonts w:asciiTheme="majorHAnsi" w:hAnsiTheme="majorHAnsi"/>
          <w:vanish/>
          <w:sz w:val="22"/>
          <w:szCs w:val="22"/>
        </w:rPr>
        <w:t xml:space="preserve">Berliner, D. C., &amp; Casanova, U. (1993). </w:t>
      </w:r>
      <w:r w:rsidR="005B04BA" w:rsidRPr="00F95448">
        <w:rPr>
          <w:rFonts w:asciiTheme="majorHAnsi" w:hAnsiTheme="majorHAnsi"/>
          <w:i/>
          <w:iCs/>
          <w:vanish/>
          <w:sz w:val="22"/>
          <w:szCs w:val="22"/>
        </w:rPr>
        <w:t>Putting research to work in your school</w:t>
      </w:r>
      <w:r w:rsidR="005B04BA" w:rsidRPr="00F95448">
        <w:rPr>
          <w:rFonts w:asciiTheme="majorHAnsi" w:hAnsiTheme="majorHAnsi"/>
          <w:vanish/>
          <w:sz w:val="22"/>
          <w:szCs w:val="22"/>
        </w:rPr>
        <w:t>. New York: Scholastic.</w:t>
      </w:r>
    </w:p>
    <w:p w:rsidR="005B04BA" w:rsidRPr="00F95448" w:rsidRDefault="00A24FF9" w:rsidP="005B04BA">
      <w:pPr>
        <w:widowControl w:val="0"/>
        <w:autoSpaceDE w:val="0"/>
        <w:autoSpaceDN w:val="0"/>
        <w:adjustRightInd w:val="0"/>
        <w:spacing w:after="60"/>
        <w:ind w:left="806" w:hanging="806"/>
        <w:rPr>
          <w:rFonts w:asciiTheme="majorHAnsi" w:hAnsiTheme="majorHAnsi"/>
          <w:vanish/>
          <w:sz w:val="22"/>
          <w:szCs w:val="22"/>
        </w:rPr>
      </w:pPr>
      <w:r w:rsidRPr="00F95448">
        <w:rPr>
          <w:rFonts w:asciiTheme="majorHAnsi" w:hAnsiTheme="majorHAnsi"/>
          <w:vanish/>
          <w:sz w:val="22"/>
          <w:szCs w:val="22"/>
        </w:rPr>
        <w:t>*</w:t>
      </w:r>
      <w:r w:rsidR="005B04BA" w:rsidRPr="00F95448">
        <w:rPr>
          <w:rFonts w:asciiTheme="majorHAnsi" w:hAnsiTheme="majorHAnsi"/>
          <w:vanish/>
          <w:sz w:val="22"/>
          <w:szCs w:val="22"/>
        </w:rPr>
        <w:t xml:space="preserve">Bruner, J. S. (1990). </w:t>
      </w:r>
      <w:r w:rsidR="005B04BA" w:rsidRPr="00F95448">
        <w:rPr>
          <w:rFonts w:asciiTheme="majorHAnsi" w:hAnsiTheme="majorHAnsi"/>
          <w:i/>
          <w:iCs/>
          <w:vanish/>
          <w:sz w:val="22"/>
          <w:szCs w:val="22"/>
        </w:rPr>
        <w:t>Acts of meaning:  four lectures on mind and culture</w:t>
      </w:r>
      <w:r w:rsidR="005B04BA" w:rsidRPr="00F95448">
        <w:rPr>
          <w:rFonts w:asciiTheme="majorHAnsi" w:hAnsiTheme="majorHAnsi"/>
          <w:vanish/>
          <w:sz w:val="22"/>
          <w:szCs w:val="22"/>
        </w:rPr>
        <w:t>. Cambridge, MA.: Harvard University Press.</w:t>
      </w:r>
    </w:p>
    <w:p w:rsidR="005B04BA" w:rsidRPr="00F95448" w:rsidRDefault="00E530A9" w:rsidP="005B04BA">
      <w:pPr>
        <w:widowControl w:val="0"/>
        <w:autoSpaceDE w:val="0"/>
        <w:autoSpaceDN w:val="0"/>
        <w:adjustRightInd w:val="0"/>
        <w:spacing w:after="60"/>
        <w:ind w:left="806" w:hanging="806"/>
        <w:rPr>
          <w:rFonts w:asciiTheme="majorHAnsi" w:hAnsiTheme="majorHAnsi"/>
          <w:vanish/>
          <w:sz w:val="22"/>
          <w:szCs w:val="22"/>
        </w:rPr>
      </w:pPr>
      <w:r w:rsidRPr="00F95448">
        <w:rPr>
          <w:rFonts w:asciiTheme="majorHAnsi" w:hAnsiTheme="majorHAnsi"/>
          <w:vanish/>
          <w:sz w:val="22"/>
          <w:szCs w:val="22"/>
        </w:rPr>
        <w:t>*</w:t>
      </w:r>
      <w:r w:rsidR="005B04BA" w:rsidRPr="00F95448">
        <w:rPr>
          <w:rFonts w:asciiTheme="majorHAnsi" w:hAnsiTheme="majorHAnsi"/>
          <w:vanish/>
          <w:sz w:val="22"/>
          <w:szCs w:val="22"/>
        </w:rPr>
        <w:t xml:space="preserve">Scriven, M. (1976). </w:t>
      </w:r>
      <w:r w:rsidR="005B04BA" w:rsidRPr="00F95448">
        <w:rPr>
          <w:rFonts w:asciiTheme="majorHAnsi" w:hAnsiTheme="majorHAnsi"/>
          <w:i/>
          <w:iCs/>
          <w:vanish/>
          <w:sz w:val="22"/>
          <w:szCs w:val="22"/>
        </w:rPr>
        <w:t>Reasoning</w:t>
      </w:r>
      <w:r w:rsidR="005B04BA" w:rsidRPr="00F95448">
        <w:rPr>
          <w:rFonts w:asciiTheme="majorHAnsi" w:hAnsiTheme="majorHAnsi"/>
          <w:vanish/>
          <w:sz w:val="22"/>
          <w:szCs w:val="22"/>
        </w:rPr>
        <w:t>. New York: McGraw-Hill.</w:t>
      </w:r>
    </w:p>
    <w:p w:rsidR="00865255" w:rsidRPr="00F95448" w:rsidRDefault="00865255" w:rsidP="00865255">
      <w:pPr>
        <w:widowControl w:val="0"/>
        <w:autoSpaceDE w:val="0"/>
        <w:autoSpaceDN w:val="0"/>
        <w:adjustRightInd w:val="0"/>
        <w:spacing w:after="120"/>
        <w:rPr>
          <w:rFonts w:asciiTheme="majorHAnsi" w:hAnsiTheme="majorHAnsi"/>
          <w:b/>
          <w:vanish/>
          <w:sz w:val="22"/>
          <w:szCs w:val="22"/>
        </w:rPr>
      </w:pPr>
      <w:r w:rsidRPr="00F95448">
        <w:rPr>
          <w:rFonts w:asciiTheme="majorHAnsi" w:hAnsiTheme="majorHAnsi"/>
          <w:b/>
          <w:vanish/>
          <w:sz w:val="22"/>
          <w:szCs w:val="22"/>
        </w:rPr>
        <w:t>Suggested Websites</w:t>
      </w:r>
    </w:p>
    <w:p w:rsidR="00865255" w:rsidRPr="00F95448" w:rsidRDefault="00005D82" w:rsidP="00865255">
      <w:pPr>
        <w:numPr>
          <w:ilvl w:val="0"/>
          <w:numId w:val="16"/>
        </w:numPr>
        <w:rPr>
          <w:rFonts w:asciiTheme="majorHAnsi" w:hAnsiTheme="majorHAnsi"/>
          <w:vanish/>
          <w:sz w:val="22"/>
        </w:rPr>
      </w:pPr>
      <w:hyperlink r:id="rId12" w:anchor="behave" w:history="1">
        <w:r w:rsidR="00865255" w:rsidRPr="00F95448">
          <w:rPr>
            <w:rStyle w:val="Hyperlink"/>
            <w:vanish/>
          </w:rPr>
          <w:t>http://classweb.gmu.edu/awinsler/ordp/theory.html#behave</w:t>
        </w:r>
      </w:hyperlink>
    </w:p>
    <w:p w:rsidR="00865255" w:rsidRPr="00F95448" w:rsidRDefault="00005D82" w:rsidP="00865255">
      <w:pPr>
        <w:numPr>
          <w:ilvl w:val="0"/>
          <w:numId w:val="16"/>
        </w:numPr>
        <w:rPr>
          <w:rFonts w:asciiTheme="majorHAnsi" w:hAnsiTheme="majorHAnsi"/>
          <w:vanish/>
          <w:sz w:val="22"/>
        </w:rPr>
      </w:pPr>
      <w:hyperlink r:id="rId13" w:history="1">
        <w:r w:rsidR="00865255" w:rsidRPr="00F95448">
          <w:rPr>
            <w:rStyle w:val="Hyperlink"/>
            <w:vanish/>
          </w:rPr>
          <w:t>http://webspace.ship.edu/cgboer/perscontents.html</w:t>
        </w:r>
      </w:hyperlink>
    </w:p>
    <w:p w:rsidR="00865255" w:rsidRPr="00F95448" w:rsidRDefault="00005D82" w:rsidP="00865255">
      <w:pPr>
        <w:numPr>
          <w:ilvl w:val="0"/>
          <w:numId w:val="16"/>
        </w:numPr>
        <w:rPr>
          <w:rFonts w:asciiTheme="majorHAnsi" w:hAnsiTheme="majorHAnsi"/>
          <w:vanish/>
          <w:sz w:val="22"/>
        </w:rPr>
      </w:pPr>
      <w:hyperlink r:id="rId14" w:history="1">
        <w:r w:rsidR="00865255" w:rsidRPr="00F95448">
          <w:rPr>
            <w:rStyle w:val="Hyperlink"/>
            <w:vanish/>
          </w:rPr>
          <w:t>http://tip.psychology.org/backgd.html</w:t>
        </w:r>
      </w:hyperlink>
    </w:p>
    <w:p w:rsidR="009865BC" w:rsidRDefault="009865BC">
      <w:pPr>
        <w:rPr>
          <w:rFonts w:asciiTheme="majorHAnsi" w:hAnsiTheme="majorHAnsi"/>
          <w:b/>
          <w:sz w:val="22"/>
          <w:szCs w:val="22"/>
          <w:u w:val="single"/>
        </w:rPr>
      </w:pPr>
    </w:p>
    <w:p w:rsidR="0028539E" w:rsidRPr="00FD4151" w:rsidRDefault="00160506" w:rsidP="00160506">
      <w:pPr>
        <w:rPr>
          <w:rFonts w:asciiTheme="majorHAnsi" w:hAnsiTheme="majorHAnsi"/>
          <w:b/>
          <w:bCs/>
          <w:smallCaps/>
          <w:color w:val="FF0000"/>
          <w:sz w:val="22"/>
          <w:szCs w:val="22"/>
        </w:rPr>
      </w:pPr>
      <w:r w:rsidRPr="00FD4151">
        <w:rPr>
          <w:rFonts w:asciiTheme="majorHAnsi" w:hAnsiTheme="majorHAnsi"/>
          <w:b/>
          <w:bCs/>
          <w:smallCaps/>
          <w:color w:val="FF0000"/>
          <w:sz w:val="22"/>
          <w:szCs w:val="22"/>
        </w:rPr>
        <w:t>I</w:t>
      </w:r>
      <w:r w:rsidR="00A36ECE" w:rsidRPr="00FD4151">
        <w:rPr>
          <w:rFonts w:asciiTheme="majorHAnsi" w:hAnsiTheme="majorHAnsi"/>
          <w:b/>
          <w:bCs/>
          <w:smallCaps/>
          <w:color w:val="FF0000"/>
          <w:sz w:val="22"/>
          <w:szCs w:val="22"/>
        </w:rPr>
        <w:t>V.   REQUIRE</w:t>
      </w:r>
      <w:r w:rsidR="00FB0087" w:rsidRPr="00FD4151">
        <w:rPr>
          <w:rFonts w:asciiTheme="majorHAnsi" w:hAnsiTheme="majorHAnsi"/>
          <w:b/>
          <w:bCs/>
          <w:smallCaps/>
          <w:color w:val="FF0000"/>
          <w:sz w:val="22"/>
          <w:szCs w:val="22"/>
        </w:rPr>
        <w:t xml:space="preserve">D </w:t>
      </w:r>
      <w:r w:rsidR="00A36ECE" w:rsidRPr="00FD4151">
        <w:rPr>
          <w:rFonts w:asciiTheme="majorHAnsi" w:hAnsiTheme="majorHAnsi"/>
          <w:b/>
          <w:bCs/>
          <w:smallCaps/>
          <w:color w:val="FF0000"/>
          <w:sz w:val="22"/>
          <w:szCs w:val="22"/>
        </w:rPr>
        <w:t>ASSIGNMENTS</w:t>
      </w:r>
      <w:r w:rsidR="00FB0087" w:rsidRPr="00FD4151">
        <w:rPr>
          <w:rFonts w:asciiTheme="majorHAnsi" w:hAnsiTheme="majorHAnsi"/>
          <w:b/>
          <w:bCs/>
          <w:smallCaps/>
          <w:color w:val="FF0000"/>
          <w:sz w:val="22"/>
          <w:szCs w:val="22"/>
        </w:rPr>
        <w:t xml:space="preserve"> </w:t>
      </w:r>
    </w:p>
    <w:p w:rsidR="00E2686A" w:rsidRPr="00FD4151" w:rsidRDefault="00E2686A" w:rsidP="00853B3D">
      <w:pPr>
        <w:pStyle w:val="NormalWeb"/>
        <w:spacing w:before="0" w:beforeAutospacing="0" w:after="0" w:afterAutospacing="0"/>
        <w:rPr>
          <w:rFonts w:asciiTheme="majorHAnsi" w:hAnsiTheme="majorHAnsi"/>
          <w:b/>
          <w:bCs/>
          <w:color w:val="FF0000"/>
          <w:sz w:val="22"/>
          <w:szCs w:val="22"/>
          <w:u w:val="single"/>
        </w:rPr>
      </w:pPr>
    </w:p>
    <w:p w:rsidR="00E22599" w:rsidRPr="00FD4151" w:rsidRDefault="003D0303" w:rsidP="00160506">
      <w:pPr>
        <w:pStyle w:val="Default"/>
        <w:tabs>
          <w:tab w:val="right" w:pos="9360"/>
        </w:tabs>
        <w:rPr>
          <w:rFonts w:asciiTheme="majorHAnsi" w:hAnsiTheme="majorHAnsi"/>
          <w:color w:val="FF0000"/>
          <w:sz w:val="22"/>
          <w:szCs w:val="22"/>
        </w:rPr>
      </w:pPr>
      <w:r w:rsidRPr="00FD4151">
        <w:rPr>
          <w:rFonts w:asciiTheme="majorHAnsi" w:hAnsiTheme="majorHAnsi"/>
          <w:b/>
          <w:bCs/>
          <w:color w:val="FF0000"/>
          <w:sz w:val="22"/>
          <w:szCs w:val="22"/>
        </w:rPr>
        <w:t>1.</w:t>
      </w:r>
      <w:r w:rsidR="009A4FBF" w:rsidRPr="00FD4151">
        <w:rPr>
          <w:rFonts w:asciiTheme="majorHAnsi" w:hAnsiTheme="majorHAnsi"/>
          <w:b/>
          <w:color w:val="FF0000"/>
          <w:sz w:val="22"/>
          <w:szCs w:val="22"/>
        </w:rPr>
        <w:t xml:space="preserve"> </w:t>
      </w:r>
      <w:r w:rsidR="00E22599" w:rsidRPr="00FD4151">
        <w:rPr>
          <w:rFonts w:asciiTheme="majorHAnsi" w:hAnsiTheme="majorHAnsi"/>
          <w:b/>
          <w:color w:val="FF0000"/>
          <w:sz w:val="22"/>
          <w:szCs w:val="22"/>
        </w:rPr>
        <w:t xml:space="preserve">Clinical </w:t>
      </w:r>
      <w:r w:rsidR="00DD635F" w:rsidRPr="00FD4151">
        <w:rPr>
          <w:rFonts w:asciiTheme="majorHAnsi" w:hAnsiTheme="majorHAnsi"/>
          <w:b/>
          <w:color w:val="FF0000"/>
          <w:sz w:val="22"/>
          <w:szCs w:val="22"/>
        </w:rPr>
        <w:t>Observations</w:t>
      </w:r>
      <w:r w:rsidR="007D4489" w:rsidRPr="00FD4151">
        <w:rPr>
          <w:rFonts w:asciiTheme="majorHAnsi" w:hAnsiTheme="majorHAnsi"/>
          <w:b/>
          <w:color w:val="FF0000"/>
          <w:sz w:val="22"/>
          <w:szCs w:val="22"/>
        </w:rPr>
        <w:t xml:space="preserve"> (</w:t>
      </w:r>
      <w:r w:rsidR="009D0FDF" w:rsidRPr="00FD4151">
        <w:rPr>
          <w:rFonts w:asciiTheme="majorHAnsi" w:hAnsiTheme="majorHAnsi"/>
          <w:b/>
          <w:color w:val="FF0000"/>
          <w:sz w:val="22"/>
          <w:szCs w:val="22"/>
        </w:rPr>
        <w:t>7</w:t>
      </w:r>
      <w:r w:rsidRPr="00FD4151">
        <w:rPr>
          <w:rFonts w:asciiTheme="majorHAnsi" w:hAnsiTheme="majorHAnsi"/>
          <w:b/>
          <w:color w:val="FF0000"/>
          <w:sz w:val="22"/>
          <w:szCs w:val="22"/>
        </w:rPr>
        <w:t>0</w:t>
      </w:r>
      <w:r w:rsidR="00B9259C" w:rsidRPr="00FD4151">
        <w:rPr>
          <w:rFonts w:asciiTheme="majorHAnsi" w:hAnsiTheme="majorHAnsi"/>
          <w:b/>
          <w:color w:val="FF0000"/>
          <w:sz w:val="22"/>
          <w:szCs w:val="22"/>
        </w:rPr>
        <w:t xml:space="preserve"> </w:t>
      </w:r>
      <w:r w:rsidR="007D4489" w:rsidRPr="00FD4151">
        <w:rPr>
          <w:rFonts w:asciiTheme="majorHAnsi" w:hAnsiTheme="majorHAnsi"/>
          <w:b/>
          <w:color w:val="FF0000"/>
          <w:sz w:val="22"/>
          <w:szCs w:val="22"/>
        </w:rPr>
        <w:t>pts)</w:t>
      </w:r>
      <w:r w:rsidR="00C03A53" w:rsidRPr="00FD4151">
        <w:rPr>
          <w:rFonts w:asciiTheme="majorHAnsi" w:hAnsiTheme="majorHAnsi"/>
          <w:b/>
          <w:color w:val="FF0000"/>
          <w:sz w:val="22"/>
          <w:szCs w:val="22"/>
        </w:rPr>
        <w:t xml:space="preserve"> </w:t>
      </w:r>
      <w:r w:rsidR="00C03A53" w:rsidRPr="00FD4151">
        <w:rPr>
          <w:rFonts w:asciiTheme="majorHAnsi" w:hAnsiTheme="majorHAnsi"/>
          <w:b/>
          <w:i/>
          <w:iCs/>
          <w:color w:val="FF0000"/>
          <w:sz w:val="22"/>
          <w:szCs w:val="22"/>
        </w:rPr>
        <w:t>Required</w:t>
      </w:r>
      <w:r w:rsidR="00685445" w:rsidRPr="00FD4151">
        <w:rPr>
          <w:rFonts w:asciiTheme="majorHAnsi" w:hAnsiTheme="majorHAnsi"/>
          <w:b/>
          <w:i/>
          <w:color w:val="FF0000"/>
          <w:sz w:val="22"/>
          <w:szCs w:val="22"/>
        </w:rPr>
        <w:tab/>
      </w:r>
      <w:r w:rsidR="00685445" w:rsidRPr="00FD4151">
        <w:rPr>
          <w:rFonts w:asciiTheme="majorHAnsi" w:hAnsiTheme="majorHAnsi"/>
          <w:bCs/>
          <w:iCs/>
          <w:color w:val="FF0000"/>
          <w:sz w:val="22"/>
          <w:szCs w:val="22"/>
        </w:rPr>
        <w:t xml:space="preserve">[Objective A, B, </w:t>
      </w:r>
      <w:r w:rsidR="00EE1B13" w:rsidRPr="00FD4151">
        <w:rPr>
          <w:rFonts w:asciiTheme="majorHAnsi" w:hAnsiTheme="majorHAnsi"/>
          <w:bCs/>
          <w:iCs/>
          <w:color w:val="FF0000"/>
          <w:sz w:val="22"/>
          <w:szCs w:val="22"/>
        </w:rPr>
        <w:t>C</w:t>
      </w:r>
      <w:r w:rsidR="00685445" w:rsidRPr="00FD4151">
        <w:rPr>
          <w:rFonts w:asciiTheme="majorHAnsi" w:hAnsiTheme="majorHAnsi"/>
          <w:bCs/>
          <w:iCs/>
          <w:color w:val="FF0000"/>
          <w:sz w:val="22"/>
          <w:szCs w:val="22"/>
        </w:rPr>
        <w:t>]</w:t>
      </w:r>
    </w:p>
    <w:p w:rsidR="00BD5203" w:rsidRPr="00FD4151" w:rsidRDefault="002439C4" w:rsidP="00FF4610">
      <w:pPr>
        <w:spacing w:before="120"/>
        <w:ind w:left="360" w:right="-187"/>
        <w:rPr>
          <w:rFonts w:asciiTheme="majorHAnsi" w:hAnsiTheme="majorHAnsi"/>
          <w:color w:val="FF0000"/>
          <w:sz w:val="22"/>
          <w:szCs w:val="22"/>
        </w:rPr>
      </w:pPr>
      <w:r>
        <w:rPr>
          <w:rFonts w:asciiTheme="majorHAnsi" w:hAnsiTheme="majorHAnsi"/>
          <w:color w:val="FF0000"/>
          <w:sz w:val="22"/>
          <w:szCs w:val="22"/>
        </w:rPr>
        <w:lastRenderedPageBreak/>
        <w:t>You</w:t>
      </w:r>
      <w:r w:rsidR="00676413" w:rsidRPr="00FD4151">
        <w:rPr>
          <w:rFonts w:asciiTheme="majorHAnsi" w:hAnsiTheme="majorHAnsi"/>
          <w:color w:val="FF0000"/>
          <w:sz w:val="22"/>
          <w:szCs w:val="22"/>
        </w:rPr>
        <w:t xml:space="preserve"> will </w:t>
      </w:r>
      <w:r>
        <w:rPr>
          <w:rFonts w:asciiTheme="majorHAnsi" w:hAnsiTheme="majorHAnsi"/>
          <w:color w:val="FF0000"/>
          <w:sz w:val="22"/>
          <w:szCs w:val="22"/>
        </w:rPr>
        <w:t>complete</w:t>
      </w:r>
      <w:r w:rsidR="00676413" w:rsidRPr="00FD4151">
        <w:rPr>
          <w:rFonts w:asciiTheme="majorHAnsi" w:hAnsiTheme="majorHAnsi"/>
          <w:color w:val="FF0000"/>
          <w:sz w:val="22"/>
          <w:szCs w:val="22"/>
        </w:rPr>
        <w:t xml:space="preserve"> 9 hours of clinical experience. </w:t>
      </w:r>
      <w:r w:rsidR="00C2539E">
        <w:rPr>
          <w:rFonts w:asciiTheme="majorHAnsi" w:hAnsiTheme="majorHAnsi"/>
          <w:color w:val="FF0000"/>
          <w:sz w:val="22"/>
          <w:szCs w:val="22"/>
        </w:rPr>
        <w:t xml:space="preserve">Six of these hours should be spent at Illinois State University Lab </w:t>
      </w:r>
      <w:r w:rsidR="00FF4610">
        <w:rPr>
          <w:rFonts w:asciiTheme="majorHAnsi" w:hAnsiTheme="majorHAnsi"/>
          <w:color w:val="FF0000"/>
          <w:sz w:val="22"/>
          <w:szCs w:val="22"/>
        </w:rPr>
        <w:t xml:space="preserve">Schools including </w:t>
      </w:r>
      <w:r w:rsidR="00C2539E">
        <w:rPr>
          <w:rFonts w:asciiTheme="majorHAnsi" w:hAnsiTheme="majorHAnsi"/>
          <w:color w:val="FF0000"/>
          <w:sz w:val="22"/>
          <w:szCs w:val="22"/>
        </w:rPr>
        <w:t>3</w:t>
      </w:r>
      <w:r w:rsidR="00676413" w:rsidRPr="00FD4151">
        <w:rPr>
          <w:rFonts w:asciiTheme="majorHAnsi" w:hAnsiTheme="majorHAnsi"/>
          <w:color w:val="FF0000"/>
          <w:sz w:val="22"/>
          <w:szCs w:val="22"/>
        </w:rPr>
        <w:t xml:space="preserve"> hours</w:t>
      </w:r>
      <w:r w:rsidR="00F811E5">
        <w:rPr>
          <w:rFonts w:asciiTheme="majorHAnsi" w:hAnsiTheme="majorHAnsi"/>
          <w:color w:val="FF0000"/>
          <w:sz w:val="22"/>
          <w:szCs w:val="22"/>
        </w:rPr>
        <w:t xml:space="preserve"> </w:t>
      </w:r>
      <w:r w:rsidR="00676413" w:rsidRPr="00FD4151">
        <w:rPr>
          <w:rFonts w:asciiTheme="majorHAnsi" w:hAnsiTheme="majorHAnsi"/>
          <w:color w:val="FF0000"/>
          <w:sz w:val="22"/>
          <w:szCs w:val="22"/>
        </w:rPr>
        <w:t xml:space="preserve">at </w:t>
      </w:r>
      <w:r w:rsidR="00F811E5">
        <w:rPr>
          <w:rFonts w:asciiTheme="majorHAnsi" w:hAnsiTheme="majorHAnsi"/>
          <w:color w:val="FF0000"/>
          <w:sz w:val="22"/>
          <w:szCs w:val="22"/>
        </w:rPr>
        <w:t xml:space="preserve">Thomas </w:t>
      </w:r>
      <w:r w:rsidR="00676413" w:rsidRPr="00FD4151">
        <w:rPr>
          <w:rFonts w:asciiTheme="majorHAnsi" w:hAnsiTheme="majorHAnsi"/>
          <w:color w:val="FF0000"/>
          <w:sz w:val="22"/>
          <w:szCs w:val="22"/>
        </w:rPr>
        <w:t>Metcalf</w:t>
      </w:r>
      <w:r w:rsidR="00C2539E">
        <w:rPr>
          <w:rFonts w:asciiTheme="majorHAnsi" w:hAnsiTheme="majorHAnsi"/>
          <w:color w:val="FF0000"/>
          <w:sz w:val="22"/>
          <w:szCs w:val="22"/>
        </w:rPr>
        <w:t xml:space="preserve"> (</w:t>
      </w:r>
      <w:r>
        <w:rPr>
          <w:rFonts w:asciiTheme="majorHAnsi" w:hAnsiTheme="majorHAnsi"/>
          <w:color w:val="FF0000"/>
          <w:sz w:val="22"/>
          <w:szCs w:val="22"/>
        </w:rPr>
        <w:t>grades K-5</w:t>
      </w:r>
      <w:r w:rsidR="00C2539E">
        <w:rPr>
          <w:rFonts w:asciiTheme="majorHAnsi" w:hAnsiTheme="majorHAnsi"/>
          <w:color w:val="FF0000"/>
          <w:sz w:val="22"/>
          <w:szCs w:val="22"/>
        </w:rPr>
        <w:t xml:space="preserve">) and </w:t>
      </w:r>
      <w:r w:rsidR="00676413" w:rsidRPr="00FD4151">
        <w:rPr>
          <w:rFonts w:asciiTheme="majorHAnsi" w:hAnsiTheme="majorHAnsi"/>
          <w:color w:val="FF0000"/>
          <w:sz w:val="22"/>
          <w:szCs w:val="22"/>
        </w:rPr>
        <w:t>3 hours</w:t>
      </w:r>
      <w:r w:rsidR="00F811E5">
        <w:rPr>
          <w:rFonts w:asciiTheme="majorHAnsi" w:hAnsiTheme="majorHAnsi"/>
          <w:color w:val="FF0000"/>
          <w:sz w:val="22"/>
          <w:szCs w:val="22"/>
        </w:rPr>
        <w:t xml:space="preserve"> </w:t>
      </w:r>
      <w:r w:rsidR="00676413" w:rsidRPr="00FD4151">
        <w:rPr>
          <w:rFonts w:asciiTheme="majorHAnsi" w:hAnsiTheme="majorHAnsi"/>
          <w:color w:val="FF0000"/>
          <w:sz w:val="22"/>
          <w:szCs w:val="22"/>
        </w:rPr>
        <w:t>at University High School</w:t>
      </w:r>
      <w:r w:rsidR="000145FA" w:rsidRPr="00FD4151">
        <w:rPr>
          <w:rFonts w:asciiTheme="majorHAnsi" w:hAnsiTheme="majorHAnsi"/>
          <w:color w:val="FF0000"/>
          <w:sz w:val="22"/>
          <w:szCs w:val="22"/>
        </w:rPr>
        <w:t xml:space="preserve">. </w:t>
      </w:r>
      <w:r w:rsidR="00C2539E">
        <w:rPr>
          <w:rFonts w:asciiTheme="majorHAnsi" w:hAnsiTheme="majorHAnsi"/>
          <w:color w:val="FF0000"/>
          <w:sz w:val="22"/>
          <w:szCs w:val="22"/>
        </w:rPr>
        <w:t>The last 3 hours (grades 6-8)</w:t>
      </w:r>
      <w:r w:rsidR="00FF4610">
        <w:rPr>
          <w:rFonts w:asciiTheme="majorHAnsi" w:hAnsiTheme="majorHAnsi"/>
          <w:color w:val="FF0000"/>
          <w:sz w:val="22"/>
          <w:szCs w:val="22"/>
        </w:rPr>
        <w:t xml:space="preserve"> will be completed online using </w:t>
      </w:r>
      <w:r w:rsidR="00FF4610" w:rsidRPr="00FF4610">
        <w:rPr>
          <w:rFonts w:asciiTheme="majorHAnsi" w:hAnsiTheme="majorHAnsi"/>
          <w:i/>
          <w:iCs/>
          <w:color w:val="FF0000"/>
          <w:sz w:val="22"/>
          <w:szCs w:val="22"/>
        </w:rPr>
        <w:t>Measures of Effective Teaching</w:t>
      </w:r>
      <w:proofErr w:type="gramStart"/>
      <w:r w:rsidR="00695C52">
        <w:rPr>
          <w:rFonts w:asciiTheme="majorHAnsi" w:hAnsiTheme="majorHAnsi"/>
          <w:i/>
          <w:iCs/>
          <w:color w:val="FF0000"/>
          <w:sz w:val="22"/>
          <w:szCs w:val="22"/>
        </w:rPr>
        <w:t xml:space="preserve">, </w:t>
      </w:r>
      <w:r w:rsidR="00FF4610">
        <w:rPr>
          <w:rFonts w:asciiTheme="majorHAnsi" w:hAnsiTheme="majorHAnsi"/>
          <w:i/>
          <w:iCs/>
          <w:color w:val="FF0000"/>
          <w:sz w:val="22"/>
          <w:szCs w:val="22"/>
        </w:rPr>
        <w:t xml:space="preserve"> a</w:t>
      </w:r>
      <w:proofErr w:type="gramEnd"/>
      <w:r w:rsidR="00FF4610">
        <w:rPr>
          <w:rFonts w:asciiTheme="majorHAnsi" w:hAnsiTheme="majorHAnsi"/>
          <w:color w:val="FF0000"/>
          <w:sz w:val="22"/>
          <w:szCs w:val="22"/>
        </w:rPr>
        <w:t xml:space="preserve"> classroom tagging system. </w:t>
      </w:r>
      <w:r w:rsidR="00F811E5">
        <w:rPr>
          <w:rFonts w:asciiTheme="majorHAnsi" w:hAnsiTheme="majorHAnsi"/>
          <w:color w:val="FF0000"/>
          <w:sz w:val="22"/>
          <w:szCs w:val="22"/>
        </w:rPr>
        <w:t>You</w:t>
      </w:r>
      <w:r w:rsidR="001F2646" w:rsidRPr="00FD4151">
        <w:rPr>
          <w:rFonts w:asciiTheme="majorHAnsi" w:hAnsiTheme="majorHAnsi"/>
          <w:color w:val="FF0000"/>
          <w:sz w:val="22"/>
          <w:szCs w:val="22"/>
        </w:rPr>
        <w:t xml:space="preserve"> must take notes for each of the </w:t>
      </w:r>
      <w:r w:rsidR="00FF4610">
        <w:rPr>
          <w:rFonts w:asciiTheme="majorHAnsi" w:hAnsiTheme="majorHAnsi"/>
          <w:color w:val="FF0000"/>
          <w:sz w:val="22"/>
          <w:szCs w:val="22"/>
        </w:rPr>
        <w:t>9</w:t>
      </w:r>
      <w:r w:rsidR="001F2646" w:rsidRPr="00FD4151">
        <w:rPr>
          <w:rFonts w:asciiTheme="majorHAnsi" w:hAnsiTheme="majorHAnsi"/>
          <w:color w:val="FF0000"/>
          <w:sz w:val="22"/>
          <w:szCs w:val="22"/>
        </w:rPr>
        <w:t xml:space="preserve"> hours focusing on students’ cognitive, social, </w:t>
      </w:r>
      <w:r w:rsidR="00F811E5">
        <w:rPr>
          <w:rFonts w:asciiTheme="majorHAnsi" w:hAnsiTheme="majorHAnsi"/>
          <w:color w:val="FF0000"/>
          <w:sz w:val="22"/>
          <w:szCs w:val="22"/>
        </w:rPr>
        <w:t xml:space="preserve">and </w:t>
      </w:r>
      <w:r w:rsidR="001F2646" w:rsidRPr="00FD4151">
        <w:rPr>
          <w:rFonts w:asciiTheme="majorHAnsi" w:hAnsiTheme="majorHAnsi"/>
          <w:color w:val="FF0000"/>
          <w:sz w:val="22"/>
          <w:szCs w:val="22"/>
        </w:rPr>
        <w:t>emotional development</w:t>
      </w:r>
      <w:r w:rsidR="00F811E5">
        <w:rPr>
          <w:rFonts w:asciiTheme="majorHAnsi" w:hAnsiTheme="majorHAnsi"/>
          <w:color w:val="FF0000"/>
          <w:sz w:val="22"/>
          <w:szCs w:val="22"/>
        </w:rPr>
        <w:t>, in addition to motivation and classroom environment</w:t>
      </w:r>
      <w:r w:rsidR="00BD5203" w:rsidRPr="00FD4151">
        <w:rPr>
          <w:rFonts w:asciiTheme="majorHAnsi" w:hAnsiTheme="majorHAnsi"/>
          <w:color w:val="FF0000"/>
          <w:sz w:val="22"/>
          <w:szCs w:val="22"/>
        </w:rPr>
        <w:t>.</w:t>
      </w:r>
      <w:r w:rsidR="00F811E5">
        <w:rPr>
          <w:rFonts w:asciiTheme="majorHAnsi" w:hAnsiTheme="majorHAnsi"/>
          <w:color w:val="FF0000"/>
          <w:sz w:val="22"/>
          <w:szCs w:val="22"/>
        </w:rPr>
        <w:t xml:space="preserve"> You</w:t>
      </w:r>
      <w:r w:rsidR="00B9259C" w:rsidRPr="00FD4151">
        <w:rPr>
          <w:rFonts w:asciiTheme="majorHAnsi" w:hAnsiTheme="majorHAnsi"/>
          <w:color w:val="FF0000"/>
          <w:sz w:val="22"/>
          <w:szCs w:val="22"/>
        </w:rPr>
        <w:t xml:space="preserve"> </w:t>
      </w:r>
      <w:r w:rsidR="00B966D9" w:rsidRPr="00FD4151">
        <w:rPr>
          <w:rFonts w:asciiTheme="majorHAnsi" w:hAnsiTheme="majorHAnsi"/>
          <w:color w:val="FF0000"/>
          <w:sz w:val="22"/>
          <w:szCs w:val="22"/>
        </w:rPr>
        <w:t xml:space="preserve">will be required </w:t>
      </w:r>
      <w:r w:rsidR="001F1BD3" w:rsidRPr="00FD4151">
        <w:rPr>
          <w:rFonts w:asciiTheme="majorHAnsi" w:hAnsiTheme="majorHAnsi"/>
          <w:color w:val="FF0000"/>
          <w:sz w:val="22"/>
          <w:szCs w:val="22"/>
        </w:rPr>
        <w:t>to write</w:t>
      </w:r>
      <w:r w:rsidR="00F811E5">
        <w:rPr>
          <w:rFonts w:asciiTheme="majorHAnsi" w:hAnsiTheme="majorHAnsi"/>
          <w:color w:val="FF0000"/>
          <w:sz w:val="22"/>
          <w:szCs w:val="22"/>
        </w:rPr>
        <w:t xml:space="preserve"> two</w:t>
      </w:r>
      <w:r w:rsidR="00B51B48" w:rsidRPr="00FD4151">
        <w:rPr>
          <w:rFonts w:asciiTheme="majorHAnsi" w:hAnsiTheme="majorHAnsi"/>
          <w:color w:val="FF0000"/>
          <w:sz w:val="22"/>
          <w:szCs w:val="22"/>
        </w:rPr>
        <w:t xml:space="preserve"> </w:t>
      </w:r>
      <w:r w:rsidR="00B9259C" w:rsidRPr="00FD4151">
        <w:rPr>
          <w:rFonts w:asciiTheme="majorHAnsi" w:hAnsiTheme="majorHAnsi"/>
          <w:color w:val="FF0000"/>
          <w:sz w:val="22"/>
          <w:szCs w:val="22"/>
        </w:rPr>
        <w:t>paper</w:t>
      </w:r>
      <w:r w:rsidR="00B51B48" w:rsidRPr="00FD4151">
        <w:rPr>
          <w:rFonts w:asciiTheme="majorHAnsi" w:hAnsiTheme="majorHAnsi"/>
          <w:color w:val="FF0000"/>
          <w:sz w:val="22"/>
          <w:szCs w:val="22"/>
        </w:rPr>
        <w:t>s</w:t>
      </w:r>
      <w:r w:rsidR="00B9259C" w:rsidRPr="00FD4151">
        <w:rPr>
          <w:rFonts w:asciiTheme="majorHAnsi" w:hAnsiTheme="majorHAnsi"/>
          <w:color w:val="FF0000"/>
          <w:sz w:val="22"/>
          <w:szCs w:val="22"/>
        </w:rPr>
        <w:t xml:space="preserve"> in which</w:t>
      </w:r>
      <w:r w:rsidR="00F811E5">
        <w:rPr>
          <w:rFonts w:asciiTheme="majorHAnsi" w:hAnsiTheme="majorHAnsi"/>
          <w:color w:val="FF0000"/>
          <w:sz w:val="22"/>
          <w:szCs w:val="22"/>
        </w:rPr>
        <w:t xml:space="preserve"> you</w:t>
      </w:r>
      <w:r w:rsidR="00B9259C" w:rsidRPr="00FD4151">
        <w:rPr>
          <w:rFonts w:asciiTheme="majorHAnsi" w:hAnsiTheme="majorHAnsi"/>
          <w:color w:val="FF0000"/>
          <w:sz w:val="22"/>
          <w:szCs w:val="22"/>
        </w:rPr>
        <w:t xml:space="preserve"> will </w:t>
      </w:r>
      <w:r w:rsidR="006546F6" w:rsidRPr="00FD4151">
        <w:rPr>
          <w:rFonts w:asciiTheme="majorHAnsi" w:hAnsiTheme="majorHAnsi"/>
          <w:color w:val="FF0000"/>
          <w:sz w:val="22"/>
          <w:szCs w:val="22"/>
        </w:rPr>
        <w:t xml:space="preserve">examine developmental differences across the different </w:t>
      </w:r>
      <w:r w:rsidR="00BD5203" w:rsidRPr="00FD4151">
        <w:rPr>
          <w:rFonts w:asciiTheme="majorHAnsi" w:hAnsiTheme="majorHAnsi"/>
          <w:color w:val="FF0000"/>
          <w:sz w:val="22"/>
          <w:szCs w:val="22"/>
        </w:rPr>
        <w:t>grade levels</w:t>
      </w:r>
      <w:r w:rsidR="00F811E5">
        <w:rPr>
          <w:rFonts w:asciiTheme="majorHAnsi" w:hAnsiTheme="majorHAnsi"/>
          <w:color w:val="FF0000"/>
          <w:sz w:val="22"/>
          <w:szCs w:val="22"/>
        </w:rPr>
        <w:t xml:space="preserve"> </w:t>
      </w:r>
      <w:r w:rsidR="00FF4610">
        <w:rPr>
          <w:rFonts w:asciiTheme="majorHAnsi" w:hAnsiTheme="majorHAnsi"/>
          <w:color w:val="FF0000"/>
          <w:sz w:val="22"/>
          <w:szCs w:val="22"/>
        </w:rPr>
        <w:t xml:space="preserve">that </w:t>
      </w:r>
      <w:r w:rsidR="00F811E5">
        <w:rPr>
          <w:rFonts w:asciiTheme="majorHAnsi" w:hAnsiTheme="majorHAnsi"/>
          <w:color w:val="FF0000"/>
          <w:sz w:val="22"/>
          <w:szCs w:val="22"/>
        </w:rPr>
        <w:t>you</w:t>
      </w:r>
      <w:r w:rsidR="00BD5203" w:rsidRPr="00FD4151">
        <w:rPr>
          <w:rFonts w:asciiTheme="majorHAnsi" w:hAnsiTheme="majorHAnsi"/>
          <w:color w:val="FF0000"/>
          <w:sz w:val="22"/>
          <w:szCs w:val="22"/>
        </w:rPr>
        <w:t xml:space="preserve"> have observed and apply the theories of developmental domains discussed in class</w:t>
      </w:r>
      <w:r w:rsidR="00C2539E">
        <w:rPr>
          <w:rFonts w:asciiTheme="majorHAnsi" w:hAnsiTheme="majorHAnsi"/>
          <w:color w:val="FF0000"/>
          <w:sz w:val="22"/>
          <w:szCs w:val="22"/>
        </w:rPr>
        <w:t>*</w:t>
      </w:r>
      <w:r w:rsidR="00BD5203" w:rsidRPr="00FD4151">
        <w:rPr>
          <w:rFonts w:asciiTheme="majorHAnsi" w:hAnsiTheme="majorHAnsi"/>
          <w:color w:val="FF0000"/>
          <w:sz w:val="22"/>
          <w:szCs w:val="22"/>
        </w:rPr>
        <w:t xml:space="preserve">. </w:t>
      </w:r>
    </w:p>
    <w:p w:rsidR="000B44D8" w:rsidRPr="00FD4151" w:rsidRDefault="000B44D8" w:rsidP="000B44D8">
      <w:pPr>
        <w:spacing w:before="120"/>
        <w:ind w:left="360" w:right="-187"/>
        <w:rPr>
          <w:rFonts w:asciiTheme="majorHAnsi" w:hAnsiTheme="majorHAnsi"/>
          <w:b/>
          <w:color w:val="FF0000"/>
          <w:sz w:val="22"/>
          <w:szCs w:val="22"/>
        </w:rPr>
      </w:pPr>
      <w:r w:rsidRPr="00FD4151">
        <w:rPr>
          <w:rFonts w:asciiTheme="majorHAnsi" w:hAnsiTheme="majorHAnsi"/>
          <w:b/>
          <w:color w:val="FF0000"/>
          <w:sz w:val="22"/>
          <w:szCs w:val="22"/>
        </w:rPr>
        <w:t>You have to have a clear criminal background check (CBC) before you are allowed to do your observations</w:t>
      </w:r>
      <w:r w:rsidR="00C2539E">
        <w:rPr>
          <w:rFonts w:asciiTheme="majorHAnsi" w:hAnsiTheme="majorHAnsi"/>
          <w:b/>
          <w:color w:val="FF0000"/>
          <w:sz w:val="22"/>
          <w:szCs w:val="22"/>
        </w:rPr>
        <w:t xml:space="preserve"> in the lab schools</w:t>
      </w:r>
      <w:r w:rsidRPr="00FD4151">
        <w:rPr>
          <w:rFonts w:asciiTheme="majorHAnsi" w:hAnsiTheme="majorHAnsi"/>
          <w:b/>
          <w:color w:val="FF0000"/>
          <w:sz w:val="22"/>
          <w:szCs w:val="22"/>
        </w:rPr>
        <w:t xml:space="preserve">. The earlier you get your CBC results the faster you will be able to start your observations. </w:t>
      </w:r>
    </w:p>
    <w:p w:rsidR="00E22599" w:rsidRPr="00FD4151" w:rsidRDefault="0053470F" w:rsidP="003663D2">
      <w:pPr>
        <w:spacing w:before="120"/>
        <w:ind w:left="360" w:right="-187"/>
        <w:rPr>
          <w:rFonts w:asciiTheme="majorHAnsi" w:hAnsiTheme="majorHAnsi"/>
          <w:color w:val="FF0000"/>
          <w:sz w:val="22"/>
          <w:szCs w:val="22"/>
        </w:rPr>
      </w:pPr>
      <w:r w:rsidRPr="00FD4151">
        <w:rPr>
          <w:rFonts w:asciiTheme="majorHAnsi" w:hAnsiTheme="majorHAnsi"/>
          <w:b/>
          <w:color w:val="FF0000"/>
          <w:sz w:val="22"/>
          <w:szCs w:val="22"/>
        </w:rPr>
        <w:t>This assignment must be compl</w:t>
      </w:r>
      <w:r w:rsidR="00BD5203" w:rsidRPr="00FD4151">
        <w:rPr>
          <w:rFonts w:asciiTheme="majorHAnsi" w:hAnsiTheme="majorHAnsi"/>
          <w:b/>
          <w:color w:val="FF0000"/>
          <w:sz w:val="22"/>
          <w:szCs w:val="22"/>
        </w:rPr>
        <w:t>eted if it is not completed, students cannot pass the course – grade</w:t>
      </w:r>
      <w:r w:rsidRPr="00FD4151">
        <w:rPr>
          <w:rFonts w:asciiTheme="majorHAnsi" w:hAnsiTheme="majorHAnsi"/>
          <w:b/>
          <w:color w:val="FF0000"/>
          <w:sz w:val="22"/>
          <w:szCs w:val="22"/>
        </w:rPr>
        <w:t xml:space="preserve"> will </w:t>
      </w:r>
      <w:r w:rsidR="00BD5203" w:rsidRPr="00FD4151">
        <w:rPr>
          <w:rFonts w:asciiTheme="majorHAnsi" w:hAnsiTheme="majorHAnsi"/>
          <w:b/>
          <w:color w:val="FF0000"/>
          <w:sz w:val="22"/>
          <w:szCs w:val="22"/>
        </w:rPr>
        <w:t>an F.</w:t>
      </w:r>
    </w:p>
    <w:p w:rsidR="00B966D9" w:rsidRPr="00FD4151" w:rsidRDefault="00B966D9" w:rsidP="00695C52">
      <w:pPr>
        <w:spacing w:before="120"/>
        <w:ind w:left="360" w:right="-187"/>
        <w:rPr>
          <w:rFonts w:asciiTheme="majorHAnsi" w:hAnsiTheme="majorHAnsi"/>
          <w:color w:val="FF0000"/>
          <w:sz w:val="22"/>
          <w:szCs w:val="22"/>
        </w:rPr>
      </w:pPr>
      <w:r w:rsidRPr="00FD4151">
        <w:rPr>
          <w:rFonts w:asciiTheme="majorHAnsi" w:hAnsiTheme="majorHAnsi"/>
          <w:b/>
          <w:color w:val="FF0000"/>
          <w:sz w:val="22"/>
          <w:szCs w:val="22"/>
        </w:rPr>
        <w:t>*Further details for the</w:t>
      </w:r>
      <w:r w:rsidR="000F1EF9" w:rsidRPr="00FD4151">
        <w:rPr>
          <w:rFonts w:asciiTheme="majorHAnsi" w:hAnsiTheme="majorHAnsi"/>
          <w:b/>
          <w:color w:val="FF0000"/>
          <w:sz w:val="22"/>
          <w:szCs w:val="22"/>
        </w:rPr>
        <w:t xml:space="preserve"> observations</w:t>
      </w:r>
      <w:r w:rsidR="00695C52">
        <w:rPr>
          <w:rFonts w:asciiTheme="majorHAnsi" w:hAnsiTheme="majorHAnsi"/>
          <w:b/>
          <w:color w:val="FF0000"/>
          <w:sz w:val="22"/>
          <w:szCs w:val="22"/>
        </w:rPr>
        <w:t xml:space="preserve"> and papers</w:t>
      </w:r>
      <w:r w:rsidRPr="00FD4151">
        <w:rPr>
          <w:rFonts w:asciiTheme="majorHAnsi" w:hAnsiTheme="majorHAnsi"/>
          <w:b/>
          <w:color w:val="FF0000"/>
          <w:sz w:val="22"/>
          <w:szCs w:val="22"/>
        </w:rPr>
        <w:t>, including dates/times of observations and due dates of observation papers, will be given at a later date</w:t>
      </w:r>
      <w:r w:rsidR="0081294A" w:rsidRPr="00FD4151">
        <w:rPr>
          <w:rFonts w:asciiTheme="majorHAnsi" w:hAnsiTheme="majorHAnsi"/>
          <w:b/>
          <w:color w:val="FF0000"/>
          <w:sz w:val="22"/>
          <w:szCs w:val="22"/>
        </w:rPr>
        <w:t xml:space="preserve"> and/or share on </w:t>
      </w:r>
      <w:r w:rsidR="00F811E5" w:rsidRPr="00F811E5">
        <w:rPr>
          <w:rFonts w:asciiTheme="majorHAnsi" w:hAnsiTheme="majorHAnsi"/>
          <w:b/>
          <w:color w:val="1F497D" w:themeColor="text2"/>
          <w:sz w:val="22"/>
          <w:szCs w:val="22"/>
        </w:rPr>
        <w:t>Reggienet</w:t>
      </w:r>
      <w:r w:rsidR="004875E0" w:rsidRPr="00FD4151">
        <w:rPr>
          <w:rFonts w:asciiTheme="majorHAnsi" w:hAnsiTheme="majorHAnsi"/>
          <w:b/>
          <w:color w:val="FF0000"/>
          <w:sz w:val="22"/>
          <w:szCs w:val="22"/>
        </w:rPr>
        <w:t>.</w:t>
      </w:r>
    </w:p>
    <w:p w:rsidR="00697D89" w:rsidRPr="00FD4151" w:rsidRDefault="00E22599" w:rsidP="009220B4">
      <w:pPr>
        <w:ind w:left="900"/>
        <w:rPr>
          <w:rFonts w:asciiTheme="majorHAnsi" w:hAnsiTheme="majorHAnsi"/>
          <w:color w:val="FF0000"/>
          <w:sz w:val="22"/>
          <w:szCs w:val="22"/>
        </w:rPr>
      </w:pPr>
      <w:r w:rsidRPr="00FD4151">
        <w:rPr>
          <w:rFonts w:asciiTheme="majorHAnsi" w:hAnsiTheme="majorHAnsi"/>
          <w:color w:val="FF0000"/>
          <w:sz w:val="22"/>
          <w:szCs w:val="22"/>
        </w:rPr>
        <w:tab/>
      </w:r>
    </w:p>
    <w:p w:rsidR="00C03A53" w:rsidRPr="00FD4151" w:rsidRDefault="00C03A53" w:rsidP="00C03A53">
      <w:pPr>
        <w:spacing w:before="120"/>
        <w:rPr>
          <w:rFonts w:asciiTheme="majorHAnsi" w:hAnsiTheme="majorHAnsi"/>
          <w:color w:val="0000FF"/>
          <w:sz w:val="22"/>
          <w:szCs w:val="22"/>
        </w:rPr>
      </w:pPr>
      <w:r w:rsidRPr="00FD4151">
        <w:rPr>
          <w:rFonts w:asciiTheme="majorHAnsi" w:hAnsiTheme="majorHAnsi"/>
          <w:b/>
          <w:color w:val="0000FF"/>
          <w:sz w:val="22"/>
          <w:szCs w:val="22"/>
        </w:rPr>
        <w:t xml:space="preserve">2.   In-Class/ Written Participation/Professionalism (3 pts each, total of 30 pts) </w:t>
      </w:r>
      <w:r w:rsidRPr="00FD4151">
        <w:rPr>
          <w:rFonts w:asciiTheme="majorHAnsi" w:hAnsiTheme="majorHAnsi"/>
          <w:bCs/>
          <w:color w:val="0000FF"/>
          <w:sz w:val="22"/>
          <w:szCs w:val="22"/>
        </w:rPr>
        <w:t>[Objective</w:t>
      </w:r>
      <w:r w:rsidRPr="00FD4151">
        <w:rPr>
          <w:rFonts w:asciiTheme="majorHAnsi" w:hAnsiTheme="majorHAnsi"/>
          <w:color w:val="0000FF"/>
          <w:sz w:val="22"/>
          <w:szCs w:val="22"/>
        </w:rPr>
        <w:t xml:space="preserve"> A</w:t>
      </w:r>
      <w:proofErr w:type="gramStart"/>
      <w:r w:rsidRPr="00FD4151">
        <w:rPr>
          <w:rFonts w:asciiTheme="majorHAnsi" w:hAnsiTheme="majorHAnsi"/>
          <w:color w:val="0000FF"/>
          <w:sz w:val="22"/>
          <w:szCs w:val="22"/>
        </w:rPr>
        <w:t>,B</w:t>
      </w:r>
      <w:proofErr w:type="gramEnd"/>
      <w:r w:rsidRPr="00FD4151">
        <w:rPr>
          <w:rFonts w:asciiTheme="majorHAnsi" w:hAnsiTheme="majorHAnsi"/>
          <w:color w:val="0000FF"/>
          <w:sz w:val="22"/>
          <w:szCs w:val="22"/>
        </w:rPr>
        <w:t>, C]</w:t>
      </w:r>
      <w:r w:rsidRPr="00FD4151">
        <w:rPr>
          <w:rFonts w:asciiTheme="majorHAnsi" w:hAnsiTheme="majorHAnsi"/>
          <w:color w:val="0000FF"/>
          <w:sz w:val="22"/>
          <w:szCs w:val="22"/>
        </w:rPr>
        <w:tab/>
      </w:r>
      <w:r w:rsidR="000B44D8" w:rsidRPr="00FD4151">
        <w:rPr>
          <w:rFonts w:asciiTheme="majorHAnsi" w:hAnsiTheme="majorHAnsi"/>
          <w:b/>
          <w:i/>
          <w:iCs/>
          <w:color w:val="0000FF"/>
          <w:sz w:val="22"/>
          <w:szCs w:val="22"/>
        </w:rPr>
        <w:t xml:space="preserve">Highly </w:t>
      </w:r>
      <w:r w:rsidRPr="00FD4151">
        <w:rPr>
          <w:rFonts w:asciiTheme="majorHAnsi" w:hAnsiTheme="majorHAnsi"/>
          <w:b/>
          <w:i/>
          <w:iCs/>
          <w:color w:val="0000FF"/>
          <w:sz w:val="22"/>
          <w:szCs w:val="22"/>
        </w:rPr>
        <w:t>Recommended</w:t>
      </w:r>
    </w:p>
    <w:p w:rsidR="00C03A53" w:rsidRPr="00FD4151" w:rsidRDefault="00C03A53" w:rsidP="0089562F">
      <w:pPr>
        <w:spacing w:before="120"/>
        <w:ind w:left="360"/>
        <w:rPr>
          <w:rFonts w:asciiTheme="majorHAnsi" w:hAnsiTheme="majorHAnsi"/>
          <w:b/>
          <w:color w:val="0000FF"/>
          <w:sz w:val="22"/>
          <w:szCs w:val="22"/>
        </w:rPr>
      </w:pPr>
      <w:r w:rsidRPr="00FD4151">
        <w:rPr>
          <w:rFonts w:asciiTheme="majorHAnsi" w:hAnsiTheme="majorHAnsi"/>
          <w:color w:val="0000FF"/>
          <w:sz w:val="22"/>
          <w:szCs w:val="22"/>
        </w:rPr>
        <w:t xml:space="preserve">It is expected that students make meaningful contributions to class discussions and </w:t>
      </w:r>
      <w:r w:rsidRPr="00FD4151">
        <w:rPr>
          <w:rFonts w:asciiTheme="majorHAnsi" w:hAnsiTheme="majorHAnsi"/>
          <w:color w:val="0000FF"/>
          <w:sz w:val="22"/>
          <w:szCs w:val="22"/>
        </w:rPr>
        <w:tab/>
        <w:t>activities on a regular basis. In addition, a variety of formative assessment tasks may</w:t>
      </w:r>
      <w:r w:rsidR="0089562F" w:rsidRPr="00FD4151">
        <w:rPr>
          <w:rFonts w:asciiTheme="majorHAnsi" w:hAnsiTheme="majorHAnsi"/>
          <w:color w:val="0000FF"/>
          <w:sz w:val="22"/>
          <w:szCs w:val="22"/>
        </w:rPr>
        <w:t xml:space="preserve"> be </w:t>
      </w:r>
      <w:r w:rsidRPr="00FD4151">
        <w:rPr>
          <w:rFonts w:asciiTheme="majorHAnsi" w:hAnsiTheme="majorHAnsi"/>
          <w:color w:val="0000FF"/>
          <w:sz w:val="22"/>
          <w:szCs w:val="22"/>
        </w:rPr>
        <w:t xml:space="preserve">given to provide students with opportunities to informally test their understanding of </w:t>
      </w:r>
      <w:r w:rsidRPr="00FD4151">
        <w:rPr>
          <w:rFonts w:asciiTheme="majorHAnsi" w:hAnsiTheme="majorHAnsi"/>
          <w:color w:val="0000FF"/>
          <w:sz w:val="22"/>
          <w:szCs w:val="22"/>
        </w:rPr>
        <w:tab/>
        <w:t xml:space="preserve">course content and to practice applying that knowledge base to real and hypothetical </w:t>
      </w:r>
      <w:r w:rsidRPr="00FD4151">
        <w:rPr>
          <w:rFonts w:asciiTheme="majorHAnsi" w:hAnsiTheme="majorHAnsi"/>
          <w:color w:val="0000FF"/>
          <w:sz w:val="22"/>
          <w:szCs w:val="22"/>
        </w:rPr>
        <w:tab/>
        <w:t xml:space="preserve">situations. This includes both in-class and homework assignments. </w:t>
      </w:r>
      <w:r w:rsidRPr="00FD4151">
        <w:rPr>
          <w:rFonts w:asciiTheme="majorHAnsi" w:hAnsiTheme="majorHAnsi"/>
          <w:b/>
          <w:color w:val="0000FF"/>
          <w:sz w:val="22"/>
          <w:szCs w:val="22"/>
        </w:rPr>
        <w:t xml:space="preserve">If you are absent, in-class written assignments cannot be made up and it is your responsibility to find out if any homework was assigned. </w:t>
      </w:r>
    </w:p>
    <w:p w:rsidR="00C03A53" w:rsidRPr="00FD4151" w:rsidRDefault="00C03A53" w:rsidP="00C03A53">
      <w:pPr>
        <w:spacing w:before="120"/>
        <w:ind w:left="360"/>
        <w:rPr>
          <w:rFonts w:asciiTheme="majorHAnsi" w:hAnsiTheme="majorHAnsi"/>
          <w:color w:val="0000FF"/>
          <w:sz w:val="22"/>
          <w:szCs w:val="22"/>
        </w:rPr>
      </w:pPr>
      <w:r w:rsidRPr="00FD4151">
        <w:rPr>
          <w:rFonts w:asciiTheme="majorHAnsi" w:hAnsiTheme="majorHAnsi"/>
          <w:color w:val="0000FF"/>
          <w:sz w:val="22"/>
          <w:szCs w:val="22"/>
        </w:rPr>
        <w:t>These assignments may include:</w:t>
      </w:r>
    </w:p>
    <w:p w:rsidR="00C03A53" w:rsidRPr="00FD4151" w:rsidRDefault="00C03A53" w:rsidP="00C03A53">
      <w:pPr>
        <w:numPr>
          <w:ilvl w:val="0"/>
          <w:numId w:val="13"/>
        </w:numPr>
        <w:rPr>
          <w:rFonts w:asciiTheme="majorHAnsi" w:hAnsiTheme="majorHAnsi"/>
          <w:color w:val="0000FF"/>
          <w:sz w:val="22"/>
          <w:szCs w:val="22"/>
        </w:rPr>
      </w:pPr>
      <w:r w:rsidRPr="00FD4151">
        <w:rPr>
          <w:rFonts w:asciiTheme="majorHAnsi" w:hAnsiTheme="majorHAnsi"/>
          <w:color w:val="0000FF"/>
          <w:sz w:val="22"/>
          <w:szCs w:val="22"/>
        </w:rPr>
        <w:t>Reflections applying theories to educational practice</w:t>
      </w:r>
    </w:p>
    <w:p w:rsidR="00C03A53" w:rsidRPr="00FD4151" w:rsidRDefault="00C03A53" w:rsidP="00C03A53">
      <w:pPr>
        <w:numPr>
          <w:ilvl w:val="0"/>
          <w:numId w:val="13"/>
        </w:numPr>
        <w:rPr>
          <w:rFonts w:asciiTheme="majorHAnsi" w:hAnsiTheme="majorHAnsi"/>
          <w:color w:val="0000FF"/>
          <w:sz w:val="22"/>
          <w:szCs w:val="22"/>
        </w:rPr>
      </w:pPr>
      <w:r w:rsidRPr="00FD4151">
        <w:rPr>
          <w:rFonts w:asciiTheme="majorHAnsi" w:hAnsiTheme="majorHAnsi"/>
          <w:color w:val="0000FF"/>
          <w:sz w:val="22"/>
          <w:szCs w:val="22"/>
        </w:rPr>
        <w:t>Student-constructed scenarios that exemplify theories</w:t>
      </w:r>
    </w:p>
    <w:p w:rsidR="00C03A53" w:rsidRPr="00FD4151" w:rsidRDefault="00C03A53" w:rsidP="00C03A53">
      <w:pPr>
        <w:numPr>
          <w:ilvl w:val="0"/>
          <w:numId w:val="13"/>
        </w:numPr>
        <w:rPr>
          <w:rFonts w:asciiTheme="majorHAnsi" w:hAnsiTheme="majorHAnsi"/>
          <w:color w:val="0000FF"/>
          <w:sz w:val="22"/>
          <w:szCs w:val="22"/>
        </w:rPr>
      </w:pPr>
      <w:r w:rsidRPr="00FD4151">
        <w:rPr>
          <w:rFonts w:asciiTheme="majorHAnsi" w:hAnsiTheme="majorHAnsi"/>
          <w:color w:val="0000FF"/>
          <w:sz w:val="22"/>
          <w:szCs w:val="22"/>
        </w:rPr>
        <w:t>Small group discussions of course topics</w:t>
      </w:r>
    </w:p>
    <w:p w:rsidR="00C03A53" w:rsidRPr="00FD4151" w:rsidRDefault="00C03A53" w:rsidP="00C03A53">
      <w:pPr>
        <w:numPr>
          <w:ilvl w:val="0"/>
          <w:numId w:val="13"/>
        </w:numPr>
        <w:rPr>
          <w:rFonts w:asciiTheme="majorHAnsi" w:hAnsiTheme="majorHAnsi"/>
          <w:color w:val="0000FF"/>
          <w:sz w:val="22"/>
          <w:szCs w:val="22"/>
        </w:rPr>
      </w:pPr>
      <w:r w:rsidRPr="00FD4151">
        <w:rPr>
          <w:rFonts w:asciiTheme="majorHAnsi" w:hAnsiTheme="majorHAnsi"/>
          <w:color w:val="0000FF"/>
          <w:sz w:val="22"/>
          <w:szCs w:val="22"/>
        </w:rPr>
        <w:t>Reflections on videos</w:t>
      </w:r>
    </w:p>
    <w:p w:rsidR="00C03A53" w:rsidRPr="00FD4151" w:rsidRDefault="00C03A53" w:rsidP="00C03A53">
      <w:pPr>
        <w:numPr>
          <w:ilvl w:val="0"/>
          <w:numId w:val="13"/>
        </w:numPr>
        <w:rPr>
          <w:rFonts w:asciiTheme="majorHAnsi" w:hAnsiTheme="majorHAnsi"/>
          <w:color w:val="0000FF"/>
          <w:sz w:val="22"/>
          <w:szCs w:val="22"/>
        </w:rPr>
      </w:pPr>
      <w:r w:rsidRPr="00FD4151">
        <w:rPr>
          <w:rFonts w:asciiTheme="majorHAnsi" w:hAnsiTheme="majorHAnsi"/>
          <w:color w:val="0000FF"/>
          <w:sz w:val="22"/>
          <w:szCs w:val="22"/>
        </w:rPr>
        <w:t>And other possibilities that might be included</w:t>
      </w:r>
    </w:p>
    <w:p w:rsidR="0089562F" w:rsidRPr="00FD4151" w:rsidRDefault="0089562F" w:rsidP="0089562F">
      <w:pPr>
        <w:rPr>
          <w:rFonts w:asciiTheme="majorHAnsi" w:hAnsiTheme="majorHAnsi"/>
          <w:color w:val="0000FF"/>
          <w:sz w:val="22"/>
          <w:szCs w:val="22"/>
        </w:rPr>
      </w:pPr>
    </w:p>
    <w:p w:rsidR="0089562F" w:rsidRPr="00FD4151" w:rsidRDefault="00160506" w:rsidP="00160506">
      <w:pPr>
        <w:pStyle w:val="BodyTextIndent3"/>
        <w:tabs>
          <w:tab w:val="right" w:pos="9360"/>
        </w:tabs>
        <w:ind w:left="0"/>
        <w:rPr>
          <w:rFonts w:asciiTheme="majorHAnsi" w:hAnsiTheme="majorHAnsi"/>
          <w:b/>
          <w:color w:val="0000FF"/>
          <w:sz w:val="22"/>
          <w:szCs w:val="22"/>
        </w:rPr>
      </w:pPr>
      <w:r w:rsidRPr="00FD4151">
        <w:rPr>
          <w:rFonts w:asciiTheme="majorHAnsi" w:hAnsiTheme="majorHAnsi"/>
          <w:b/>
          <w:color w:val="0000FF"/>
          <w:sz w:val="22"/>
          <w:szCs w:val="22"/>
        </w:rPr>
        <w:t>3</w:t>
      </w:r>
      <w:r w:rsidR="0089562F" w:rsidRPr="00FD4151">
        <w:rPr>
          <w:rFonts w:asciiTheme="majorHAnsi" w:hAnsiTheme="majorHAnsi"/>
          <w:b/>
          <w:color w:val="0000FF"/>
          <w:sz w:val="22"/>
          <w:szCs w:val="22"/>
        </w:rPr>
        <w:t xml:space="preserve">. PLQ Document </w:t>
      </w:r>
      <w:r w:rsidRPr="00FD4151">
        <w:rPr>
          <w:rFonts w:asciiTheme="majorHAnsi" w:hAnsiTheme="majorHAnsi"/>
          <w:b/>
          <w:color w:val="0000FF"/>
          <w:sz w:val="22"/>
          <w:szCs w:val="22"/>
        </w:rPr>
        <w:t xml:space="preserve">(20 points) </w:t>
      </w:r>
      <w:r w:rsidR="0089562F" w:rsidRPr="00FD4151">
        <w:rPr>
          <w:rFonts w:asciiTheme="majorHAnsi" w:hAnsiTheme="majorHAnsi"/>
          <w:b/>
          <w:i/>
          <w:iCs/>
          <w:color w:val="0000FF"/>
          <w:sz w:val="22"/>
          <w:szCs w:val="22"/>
        </w:rPr>
        <w:t>Recommended</w:t>
      </w:r>
      <w:r w:rsidR="0089562F" w:rsidRPr="00FD4151">
        <w:rPr>
          <w:rFonts w:asciiTheme="majorHAnsi" w:hAnsiTheme="majorHAnsi"/>
          <w:b/>
          <w:color w:val="0000FF"/>
          <w:sz w:val="22"/>
          <w:szCs w:val="22"/>
        </w:rPr>
        <w:tab/>
      </w:r>
      <w:r w:rsidR="0089562F" w:rsidRPr="00FD4151">
        <w:rPr>
          <w:rFonts w:asciiTheme="majorHAnsi" w:hAnsiTheme="majorHAnsi"/>
          <w:color w:val="0000FF"/>
          <w:sz w:val="22"/>
          <w:szCs w:val="22"/>
        </w:rPr>
        <w:t>[Objectives A, B, C</w:t>
      </w:r>
      <w:r w:rsidRPr="00FD4151">
        <w:rPr>
          <w:rFonts w:asciiTheme="majorHAnsi" w:hAnsiTheme="majorHAnsi"/>
          <w:color w:val="0000FF"/>
          <w:sz w:val="22"/>
          <w:szCs w:val="22"/>
        </w:rPr>
        <w:t>]</w:t>
      </w:r>
      <w:r w:rsidR="0089562F" w:rsidRPr="00FD4151">
        <w:rPr>
          <w:rFonts w:asciiTheme="majorHAnsi" w:hAnsiTheme="majorHAnsi"/>
          <w:color w:val="0000FF"/>
          <w:sz w:val="22"/>
          <w:szCs w:val="22"/>
        </w:rPr>
        <w:t xml:space="preserve"> </w:t>
      </w:r>
    </w:p>
    <w:p w:rsidR="0089562F" w:rsidRPr="00FD4151" w:rsidRDefault="0089562F" w:rsidP="0089562F">
      <w:pPr>
        <w:pStyle w:val="BodyTextIndent3"/>
        <w:spacing w:before="120"/>
        <w:rPr>
          <w:rFonts w:asciiTheme="majorHAnsi" w:hAnsiTheme="majorHAnsi"/>
          <w:b/>
          <w:color w:val="0000FF"/>
          <w:sz w:val="22"/>
          <w:szCs w:val="22"/>
        </w:rPr>
      </w:pPr>
      <w:r w:rsidRPr="00FD4151">
        <w:rPr>
          <w:rFonts w:asciiTheme="majorHAnsi" w:hAnsiTheme="majorHAnsi"/>
          <w:i/>
          <w:iCs/>
          <w:color w:val="0000FF"/>
          <w:sz w:val="22"/>
          <w:szCs w:val="22"/>
        </w:rPr>
        <w:t xml:space="preserve">My </w:t>
      </w:r>
      <w:r w:rsidRPr="00FD4151">
        <w:rPr>
          <w:rFonts w:asciiTheme="majorHAnsi" w:hAnsiTheme="majorHAnsi"/>
          <w:b/>
          <w:bCs/>
          <w:i/>
          <w:iCs/>
          <w:color w:val="0000FF"/>
          <w:sz w:val="22"/>
          <w:szCs w:val="22"/>
        </w:rPr>
        <w:t>P</w:t>
      </w:r>
      <w:r w:rsidRPr="00FD4151">
        <w:rPr>
          <w:rFonts w:asciiTheme="majorHAnsi" w:hAnsiTheme="majorHAnsi"/>
          <w:i/>
          <w:iCs/>
          <w:color w:val="0000FF"/>
          <w:sz w:val="22"/>
          <w:szCs w:val="22"/>
        </w:rPr>
        <w:t xml:space="preserve">rior Knowledge, what I have </w:t>
      </w:r>
      <w:r w:rsidRPr="00FD4151">
        <w:rPr>
          <w:rFonts w:asciiTheme="majorHAnsi" w:hAnsiTheme="majorHAnsi"/>
          <w:b/>
          <w:bCs/>
          <w:i/>
          <w:iCs/>
          <w:color w:val="0000FF"/>
          <w:sz w:val="22"/>
          <w:szCs w:val="22"/>
        </w:rPr>
        <w:t>L</w:t>
      </w:r>
      <w:r w:rsidRPr="00FD4151">
        <w:rPr>
          <w:rFonts w:asciiTheme="majorHAnsi" w:hAnsiTheme="majorHAnsi"/>
          <w:i/>
          <w:iCs/>
          <w:color w:val="0000FF"/>
          <w:sz w:val="22"/>
          <w:szCs w:val="22"/>
        </w:rPr>
        <w:t xml:space="preserve">earned, </w:t>
      </w:r>
      <w:r w:rsidRPr="00FD4151">
        <w:rPr>
          <w:rFonts w:asciiTheme="majorHAnsi" w:hAnsiTheme="majorHAnsi"/>
          <w:b/>
          <w:bCs/>
          <w:i/>
          <w:iCs/>
          <w:color w:val="0000FF"/>
          <w:sz w:val="22"/>
          <w:szCs w:val="22"/>
        </w:rPr>
        <w:t>Q</w:t>
      </w:r>
      <w:r w:rsidRPr="00FD4151">
        <w:rPr>
          <w:rFonts w:asciiTheme="majorHAnsi" w:hAnsiTheme="majorHAnsi"/>
          <w:i/>
          <w:iCs/>
          <w:color w:val="0000FF"/>
          <w:sz w:val="22"/>
          <w:szCs w:val="22"/>
        </w:rPr>
        <w:t xml:space="preserve">uestions I have </w:t>
      </w:r>
      <w:r w:rsidRPr="00FD4151">
        <w:rPr>
          <w:rFonts w:asciiTheme="majorHAnsi" w:hAnsiTheme="majorHAnsi"/>
          <w:color w:val="0000FF"/>
          <w:sz w:val="22"/>
          <w:szCs w:val="22"/>
        </w:rPr>
        <w:t xml:space="preserve">(PLQ) is a document that will help you keep track of the growth of your knowledge and understanding of the main theories in the field of child growth and development. This document needs to be completed twice during the semester. The document should reflect your deep comprehension of the topics discussed in the textbook and </w:t>
      </w:r>
      <w:r w:rsidRPr="00FD4151">
        <w:rPr>
          <w:rFonts w:asciiTheme="majorHAnsi" w:hAnsiTheme="majorHAnsi"/>
          <w:color w:val="0000FF"/>
          <w:sz w:val="22"/>
          <w:szCs w:val="22"/>
          <w:u w:val="single"/>
        </w:rPr>
        <w:t>how they apply to real life situations</w:t>
      </w:r>
      <w:r w:rsidRPr="00FD4151">
        <w:rPr>
          <w:rFonts w:asciiTheme="majorHAnsi" w:hAnsiTheme="majorHAnsi"/>
          <w:color w:val="0000FF"/>
          <w:sz w:val="22"/>
          <w:szCs w:val="22"/>
        </w:rPr>
        <w:t>. This document will be turned in at the end of the semester for evaluation.</w:t>
      </w:r>
    </w:p>
    <w:p w:rsidR="0089562F" w:rsidRPr="00FD4151" w:rsidRDefault="00160506" w:rsidP="000B44D8">
      <w:pPr>
        <w:spacing w:before="120"/>
        <w:rPr>
          <w:rFonts w:asciiTheme="majorHAnsi" w:hAnsiTheme="majorHAnsi"/>
          <w:b/>
          <w:color w:val="0000FF"/>
          <w:sz w:val="22"/>
          <w:szCs w:val="22"/>
        </w:rPr>
      </w:pPr>
      <w:r w:rsidRPr="00FD4151">
        <w:rPr>
          <w:rFonts w:asciiTheme="majorHAnsi" w:hAnsiTheme="majorHAnsi"/>
          <w:b/>
          <w:color w:val="0000FF"/>
          <w:sz w:val="22"/>
          <w:szCs w:val="22"/>
        </w:rPr>
        <w:t>4</w:t>
      </w:r>
      <w:r w:rsidR="0089562F" w:rsidRPr="00FD4151">
        <w:rPr>
          <w:rFonts w:asciiTheme="majorHAnsi" w:hAnsiTheme="majorHAnsi"/>
          <w:b/>
          <w:color w:val="0000FF"/>
          <w:sz w:val="22"/>
          <w:szCs w:val="22"/>
        </w:rPr>
        <w:t xml:space="preserve">.   On-line </w:t>
      </w:r>
      <w:r w:rsidR="000B44D8" w:rsidRPr="00FD4151">
        <w:rPr>
          <w:rFonts w:asciiTheme="majorHAnsi" w:hAnsiTheme="majorHAnsi"/>
          <w:b/>
          <w:color w:val="0000FF"/>
          <w:sz w:val="22"/>
          <w:szCs w:val="22"/>
        </w:rPr>
        <w:t>Discussions</w:t>
      </w:r>
      <w:r w:rsidR="0089562F" w:rsidRPr="00FD4151">
        <w:rPr>
          <w:rFonts w:asciiTheme="majorHAnsi" w:hAnsiTheme="majorHAnsi"/>
          <w:b/>
          <w:color w:val="0000FF"/>
          <w:sz w:val="22"/>
          <w:szCs w:val="22"/>
        </w:rPr>
        <w:t xml:space="preserve"> (25 points total) </w:t>
      </w:r>
      <w:r w:rsidR="0089562F" w:rsidRPr="00FD4151">
        <w:rPr>
          <w:rFonts w:asciiTheme="majorHAnsi" w:hAnsiTheme="majorHAnsi"/>
          <w:b/>
          <w:i/>
          <w:iCs/>
          <w:color w:val="0000FF"/>
          <w:sz w:val="22"/>
          <w:szCs w:val="22"/>
        </w:rPr>
        <w:t>Highly Recommended for hybrid courses</w:t>
      </w:r>
      <w:r w:rsidR="0089562F" w:rsidRPr="00FD4151">
        <w:rPr>
          <w:rFonts w:asciiTheme="majorHAnsi" w:hAnsiTheme="majorHAnsi"/>
          <w:b/>
          <w:color w:val="0000FF"/>
          <w:sz w:val="22"/>
          <w:szCs w:val="22"/>
        </w:rPr>
        <w:t xml:space="preserve">      </w:t>
      </w:r>
      <w:r w:rsidR="0089562F" w:rsidRPr="00FD4151">
        <w:rPr>
          <w:rFonts w:asciiTheme="majorHAnsi" w:hAnsiTheme="majorHAnsi"/>
          <w:bCs/>
          <w:color w:val="0000FF"/>
          <w:sz w:val="22"/>
          <w:szCs w:val="22"/>
        </w:rPr>
        <w:t>[Objective A, B]</w:t>
      </w:r>
    </w:p>
    <w:p w:rsidR="0089562F" w:rsidRPr="00FD4151" w:rsidRDefault="0089562F" w:rsidP="0089562F">
      <w:pPr>
        <w:spacing w:before="120"/>
        <w:ind w:left="360"/>
        <w:rPr>
          <w:rFonts w:asciiTheme="majorHAnsi" w:hAnsiTheme="majorHAnsi"/>
          <w:b/>
          <w:color w:val="0000FF"/>
          <w:sz w:val="22"/>
          <w:szCs w:val="22"/>
        </w:rPr>
      </w:pPr>
      <w:r w:rsidRPr="00FD4151">
        <w:rPr>
          <w:rFonts w:asciiTheme="majorHAnsi" w:hAnsiTheme="majorHAnsi"/>
          <w:color w:val="0000FF"/>
          <w:sz w:val="22"/>
          <w:szCs w:val="22"/>
        </w:rPr>
        <w:t xml:space="preserve">Students will be required to participate in on-line discussions by responding to questions presented by the instructor and by posting questions and/or comments on the topics discussed in each chapter. Students will also be required to respond to other students’ questions and comments. </w:t>
      </w:r>
      <w:r w:rsidRPr="00FD4151">
        <w:rPr>
          <w:rFonts w:asciiTheme="majorHAnsi" w:hAnsiTheme="majorHAnsi"/>
          <w:b/>
          <w:color w:val="0000FF"/>
          <w:sz w:val="22"/>
          <w:szCs w:val="22"/>
        </w:rPr>
        <w:t>You will be assessed not just based on the quantity of on-line postings but the quality of your postings so be sure to put in serious thought regarding the material.</w:t>
      </w:r>
    </w:p>
    <w:p w:rsidR="0089562F" w:rsidRPr="00FD4151" w:rsidRDefault="0089562F" w:rsidP="00FF4610">
      <w:pPr>
        <w:spacing w:before="120"/>
        <w:ind w:left="360"/>
        <w:rPr>
          <w:rFonts w:asciiTheme="majorHAnsi" w:hAnsiTheme="majorHAnsi"/>
          <w:b/>
          <w:color w:val="0000FF"/>
          <w:sz w:val="22"/>
          <w:szCs w:val="22"/>
        </w:rPr>
      </w:pPr>
      <w:r w:rsidRPr="00FD4151">
        <w:rPr>
          <w:rFonts w:asciiTheme="majorHAnsi" w:hAnsiTheme="majorHAnsi"/>
          <w:b/>
          <w:color w:val="0000FF"/>
          <w:sz w:val="22"/>
          <w:szCs w:val="22"/>
        </w:rPr>
        <w:lastRenderedPageBreak/>
        <w:t>*Further details on this assignment will be provided at a later date and will be</w:t>
      </w:r>
      <w:r w:rsidR="00160506" w:rsidRPr="00FD4151">
        <w:rPr>
          <w:rFonts w:asciiTheme="majorHAnsi" w:hAnsiTheme="majorHAnsi"/>
          <w:b/>
          <w:color w:val="0000FF"/>
          <w:sz w:val="22"/>
          <w:szCs w:val="22"/>
        </w:rPr>
        <w:t xml:space="preserve"> </w:t>
      </w:r>
      <w:r w:rsidRPr="00FD4151">
        <w:rPr>
          <w:rFonts w:asciiTheme="majorHAnsi" w:hAnsiTheme="majorHAnsi"/>
          <w:b/>
          <w:color w:val="0000FF"/>
          <w:sz w:val="22"/>
          <w:szCs w:val="22"/>
        </w:rPr>
        <w:t>posted on Reggienet/class website.</w:t>
      </w:r>
    </w:p>
    <w:p w:rsidR="0089562F" w:rsidRPr="00FD4151" w:rsidRDefault="00160506" w:rsidP="00160506">
      <w:pPr>
        <w:spacing w:before="120"/>
        <w:rPr>
          <w:rFonts w:asciiTheme="majorHAnsi" w:hAnsiTheme="majorHAnsi"/>
          <w:bCs/>
          <w:iCs/>
          <w:color w:val="0000FF"/>
          <w:sz w:val="22"/>
          <w:szCs w:val="22"/>
        </w:rPr>
      </w:pPr>
      <w:r w:rsidRPr="00FD4151">
        <w:rPr>
          <w:rFonts w:asciiTheme="majorHAnsi" w:hAnsiTheme="majorHAnsi"/>
          <w:b/>
          <w:color w:val="0000FF"/>
          <w:sz w:val="22"/>
          <w:szCs w:val="22"/>
        </w:rPr>
        <w:t>5</w:t>
      </w:r>
      <w:r w:rsidR="0089562F" w:rsidRPr="00FD4151">
        <w:rPr>
          <w:rFonts w:asciiTheme="majorHAnsi" w:hAnsiTheme="majorHAnsi"/>
          <w:b/>
          <w:color w:val="0000FF"/>
          <w:sz w:val="22"/>
          <w:szCs w:val="22"/>
        </w:rPr>
        <w:t>.  Library Research Assignment (20 pts</w:t>
      </w:r>
      <w:proofErr w:type="gramStart"/>
      <w:r w:rsidR="0089562F" w:rsidRPr="00FD4151">
        <w:rPr>
          <w:rFonts w:asciiTheme="majorHAnsi" w:hAnsiTheme="majorHAnsi"/>
          <w:b/>
          <w:color w:val="0000FF"/>
          <w:sz w:val="22"/>
          <w:szCs w:val="22"/>
        </w:rPr>
        <w:t>)</w:t>
      </w:r>
      <w:r w:rsidR="0089562F" w:rsidRPr="00FD4151">
        <w:rPr>
          <w:rFonts w:asciiTheme="majorHAnsi" w:hAnsiTheme="majorHAnsi"/>
          <w:color w:val="0000FF"/>
          <w:sz w:val="22"/>
          <w:szCs w:val="22"/>
        </w:rPr>
        <w:t xml:space="preserve">  </w:t>
      </w:r>
      <w:r w:rsidRPr="00FD4151">
        <w:rPr>
          <w:rFonts w:asciiTheme="majorHAnsi" w:hAnsiTheme="majorHAnsi"/>
          <w:b/>
          <w:i/>
          <w:iCs/>
          <w:color w:val="0000FF"/>
          <w:sz w:val="22"/>
          <w:szCs w:val="22"/>
        </w:rPr>
        <w:t>Recommended</w:t>
      </w:r>
      <w:proofErr w:type="gramEnd"/>
      <w:r w:rsidR="0089562F" w:rsidRPr="00FD4151">
        <w:rPr>
          <w:rFonts w:asciiTheme="majorHAnsi" w:hAnsiTheme="majorHAnsi"/>
          <w:color w:val="0000FF"/>
          <w:sz w:val="22"/>
          <w:szCs w:val="22"/>
        </w:rPr>
        <w:tab/>
      </w:r>
      <w:r w:rsidR="0089562F" w:rsidRPr="00FD4151">
        <w:rPr>
          <w:rFonts w:asciiTheme="majorHAnsi" w:hAnsiTheme="majorHAnsi"/>
          <w:bCs/>
          <w:iCs/>
          <w:color w:val="0000FF"/>
          <w:sz w:val="22"/>
          <w:szCs w:val="22"/>
        </w:rPr>
        <w:t>[Objective A, B]</w:t>
      </w:r>
      <w:r w:rsidR="0089562F" w:rsidRPr="00FD4151">
        <w:rPr>
          <w:rFonts w:asciiTheme="majorHAnsi" w:hAnsiTheme="majorHAnsi"/>
          <w:i/>
          <w:color w:val="0000FF"/>
          <w:sz w:val="22"/>
          <w:szCs w:val="22"/>
        </w:rPr>
        <w:tab/>
      </w:r>
    </w:p>
    <w:p w:rsidR="0089562F" w:rsidRPr="00FD4151" w:rsidRDefault="0089562F" w:rsidP="0089562F">
      <w:pPr>
        <w:spacing w:before="120"/>
        <w:ind w:left="360"/>
        <w:rPr>
          <w:rFonts w:asciiTheme="majorHAnsi" w:hAnsiTheme="majorHAnsi"/>
          <w:color w:val="0000FF"/>
          <w:sz w:val="22"/>
          <w:szCs w:val="22"/>
        </w:rPr>
      </w:pPr>
      <w:r w:rsidRPr="00FD4151">
        <w:rPr>
          <w:rFonts w:asciiTheme="majorHAnsi" w:hAnsiTheme="majorHAnsi"/>
          <w:color w:val="0000FF"/>
          <w:sz w:val="22"/>
          <w:szCs w:val="22"/>
        </w:rPr>
        <w:t xml:space="preserve">Students will be asked to find a research-based article related to any aspect of child development and write a </w:t>
      </w:r>
      <w:r w:rsidR="00160506" w:rsidRPr="00FD4151">
        <w:rPr>
          <w:rFonts w:asciiTheme="majorHAnsi" w:hAnsiTheme="majorHAnsi"/>
          <w:color w:val="0000FF"/>
          <w:sz w:val="22"/>
          <w:szCs w:val="22"/>
        </w:rPr>
        <w:t>1-</w:t>
      </w:r>
      <w:r w:rsidRPr="00FD4151">
        <w:rPr>
          <w:rFonts w:asciiTheme="majorHAnsi" w:hAnsiTheme="majorHAnsi"/>
          <w:color w:val="0000FF"/>
          <w:sz w:val="22"/>
          <w:szCs w:val="22"/>
        </w:rPr>
        <w:t>2 page paper which should include a brief summary of the article and a description of how the information in the article can be used by teachers (or other professionals) either indirectly or directly. (</w:t>
      </w:r>
      <w:proofErr w:type="gramStart"/>
      <w:r w:rsidRPr="00FD4151">
        <w:rPr>
          <w:rFonts w:asciiTheme="majorHAnsi" w:hAnsiTheme="majorHAnsi"/>
          <w:color w:val="0000FF"/>
          <w:sz w:val="22"/>
          <w:szCs w:val="22"/>
        </w:rPr>
        <w:t>double</w:t>
      </w:r>
      <w:proofErr w:type="gramEnd"/>
      <w:r w:rsidRPr="00FD4151">
        <w:rPr>
          <w:rFonts w:asciiTheme="majorHAnsi" w:hAnsiTheme="majorHAnsi"/>
          <w:color w:val="0000FF"/>
          <w:sz w:val="22"/>
          <w:szCs w:val="22"/>
        </w:rPr>
        <w:t>-spaced, with complete reference(s) provided)</w:t>
      </w:r>
    </w:p>
    <w:p w:rsidR="0089562F" w:rsidRPr="00FD4151" w:rsidRDefault="0089562F" w:rsidP="0089562F">
      <w:pPr>
        <w:spacing w:before="120"/>
        <w:ind w:left="360"/>
        <w:rPr>
          <w:rFonts w:asciiTheme="majorHAnsi" w:hAnsiTheme="majorHAnsi"/>
          <w:b/>
          <w:color w:val="0000FF"/>
          <w:sz w:val="22"/>
          <w:szCs w:val="22"/>
        </w:rPr>
      </w:pPr>
      <w:r w:rsidRPr="00FD4151">
        <w:rPr>
          <w:rFonts w:asciiTheme="majorHAnsi" w:hAnsiTheme="majorHAnsi"/>
          <w:b/>
          <w:color w:val="0000FF"/>
          <w:sz w:val="22"/>
          <w:szCs w:val="22"/>
        </w:rPr>
        <w:t>*Further details for this assignment will be provided later and will be posted on Reggienet/Sakai/class website including the rubric for evaluation.</w:t>
      </w:r>
    </w:p>
    <w:p w:rsidR="0089562F" w:rsidRPr="00FD4151" w:rsidRDefault="0089562F" w:rsidP="0089562F">
      <w:pPr>
        <w:rPr>
          <w:rFonts w:asciiTheme="majorHAnsi" w:hAnsiTheme="majorHAnsi"/>
          <w:color w:val="0000FF"/>
          <w:sz w:val="22"/>
          <w:szCs w:val="22"/>
        </w:rPr>
      </w:pPr>
    </w:p>
    <w:p w:rsidR="00C03A53" w:rsidRPr="00FD4151" w:rsidRDefault="00C03A53" w:rsidP="00C03A53">
      <w:pPr>
        <w:tabs>
          <w:tab w:val="right" w:pos="9360"/>
        </w:tabs>
        <w:rPr>
          <w:rFonts w:asciiTheme="majorHAnsi" w:hAnsiTheme="majorHAnsi"/>
          <w:b/>
          <w:color w:val="0000FF"/>
          <w:sz w:val="22"/>
          <w:szCs w:val="22"/>
        </w:rPr>
      </w:pPr>
    </w:p>
    <w:p w:rsidR="00E22599" w:rsidRPr="00FD4151" w:rsidRDefault="00160506" w:rsidP="00C03A53">
      <w:pPr>
        <w:tabs>
          <w:tab w:val="right" w:pos="9360"/>
        </w:tabs>
        <w:rPr>
          <w:rFonts w:asciiTheme="majorHAnsi" w:hAnsiTheme="majorHAnsi"/>
          <w:bCs/>
          <w:iCs/>
          <w:color w:val="0000FF"/>
          <w:sz w:val="22"/>
          <w:szCs w:val="22"/>
        </w:rPr>
      </w:pPr>
      <w:r w:rsidRPr="00FD4151">
        <w:rPr>
          <w:rFonts w:asciiTheme="majorHAnsi" w:hAnsiTheme="majorHAnsi"/>
          <w:b/>
          <w:color w:val="0000FF"/>
          <w:sz w:val="22"/>
          <w:szCs w:val="22"/>
        </w:rPr>
        <w:t>6</w:t>
      </w:r>
      <w:r w:rsidR="00E13366" w:rsidRPr="00FD4151">
        <w:rPr>
          <w:rFonts w:asciiTheme="majorHAnsi" w:hAnsiTheme="majorHAnsi"/>
          <w:b/>
          <w:color w:val="0000FF"/>
          <w:sz w:val="22"/>
          <w:szCs w:val="22"/>
        </w:rPr>
        <w:t xml:space="preserve">. </w:t>
      </w:r>
      <w:r w:rsidR="002C0875" w:rsidRPr="00FD4151">
        <w:rPr>
          <w:rFonts w:asciiTheme="majorHAnsi" w:hAnsiTheme="majorHAnsi"/>
          <w:b/>
          <w:color w:val="0000FF"/>
          <w:sz w:val="22"/>
          <w:szCs w:val="22"/>
        </w:rPr>
        <w:t>Social Challenges Faced by Students</w:t>
      </w:r>
      <w:r w:rsidR="00D50B40" w:rsidRPr="00FD4151">
        <w:rPr>
          <w:rFonts w:asciiTheme="majorHAnsi" w:hAnsiTheme="majorHAnsi"/>
          <w:b/>
          <w:color w:val="0000FF"/>
          <w:sz w:val="22"/>
          <w:szCs w:val="22"/>
        </w:rPr>
        <w:t xml:space="preserve"> </w:t>
      </w:r>
      <w:r w:rsidR="00C03A53" w:rsidRPr="00FD4151">
        <w:rPr>
          <w:rFonts w:asciiTheme="majorHAnsi" w:hAnsiTheme="majorHAnsi"/>
          <w:b/>
          <w:color w:val="0000FF"/>
          <w:sz w:val="22"/>
          <w:szCs w:val="22"/>
        </w:rPr>
        <w:t xml:space="preserve">-- </w:t>
      </w:r>
      <w:r w:rsidR="000F7A77" w:rsidRPr="00FD4151">
        <w:rPr>
          <w:rFonts w:asciiTheme="majorHAnsi" w:hAnsiTheme="majorHAnsi"/>
          <w:b/>
          <w:color w:val="0000FF"/>
          <w:sz w:val="22"/>
          <w:szCs w:val="22"/>
        </w:rPr>
        <w:t xml:space="preserve">Webpage </w:t>
      </w:r>
      <w:r w:rsidR="0070285A" w:rsidRPr="00FD4151">
        <w:rPr>
          <w:rFonts w:asciiTheme="majorHAnsi" w:hAnsiTheme="majorHAnsi"/>
          <w:b/>
          <w:color w:val="0000FF"/>
          <w:sz w:val="22"/>
          <w:szCs w:val="22"/>
        </w:rPr>
        <w:t xml:space="preserve">Presentation </w:t>
      </w:r>
      <w:r w:rsidR="007D4489" w:rsidRPr="00FD4151">
        <w:rPr>
          <w:rFonts w:asciiTheme="majorHAnsi" w:hAnsiTheme="majorHAnsi"/>
          <w:b/>
          <w:color w:val="0000FF"/>
          <w:sz w:val="22"/>
          <w:szCs w:val="22"/>
        </w:rPr>
        <w:t>(</w:t>
      </w:r>
      <w:r w:rsidR="00CC5677" w:rsidRPr="00FD4151">
        <w:rPr>
          <w:rFonts w:asciiTheme="majorHAnsi" w:hAnsiTheme="majorHAnsi"/>
          <w:b/>
          <w:color w:val="0000FF"/>
          <w:sz w:val="22"/>
          <w:szCs w:val="22"/>
        </w:rPr>
        <w:t>7</w:t>
      </w:r>
      <w:r w:rsidR="006546F6" w:rsidRPr="00FD4151">
        <w:rPr>
          <w:rFonts w:asciiTheme="majorHAnsi" w:hAnsiTheme="majorHAnsi"/>
          <w:b/>
          <w:color w:val="0000FF"/>
          <w:sz w:val="22"/>
          <w:szCs w:val="22"/>
        </w:rPr>
        <w:t>0</w:t>
      </w:r>
      <w:r w:rsidR="007D4489" w:rsidRPr="00FD4151">
        <w:rPr>
          <w:rFonts w:asciiTheme="majorHAnsi" w:hAnsiTheme="majorHAnsi"/>
          <w:b/>
          <w:color w:val="0000FF"/>
          <w:sz w:val="22"/>
          <w:szCs w:val="22"/>
        </w:rPr>
        <w:t xml:space="preserve"> pts)</w:t>
      </w:r>
      <w:r w:rsidR="00C03A53" w:rsidRPr="00FD4151">
        <w:rPr>
          <w:rFonts w:asciiTheme="majorHAnsi" w:hAnsiTheme="majorHAnsi"/>
          <w:b/>
          <w:color w:val="0000FF"/>
          <w:sz w:val="22"/>
          <w:szCs w:val="22"/>
        </w:rPr>
        <w:t xml:space="preserve"> </w:t>
      </w:r>
      <w:r w:rsidR="00C03A53" w:rsidRPr="00FD4151">
        <w:rPr>
          <w:rFonts w:asciiTheme="majorHAnsi" w:hAnsiTheme="majorHAnsi"/>
          <w:b/>
          <w:i/>
          <w:iCs/>
          <w:color w:val="0000FF"/>
          <w:sz w:val="22"/>
          <w:szCs w:val="22"/>
        </w:rPr>
        <w:t xml:space="preserve">Highly recommended  </w:t>
      </w:r>
      <w:r w:rsidR="00685445" w:rsidRPr="00FD4151">
        <w:rPr>
          <w:rFonts w:asciiTheme="majorHAnsi" w:hAnsiTheme="majorHAnsi"/>
          <w:b/>
          <w:color w:val="0000FF"/>
          <w:sz w:val="22"/>
          <w:szCs w:val="22"/>
        </w:rPr>
        <w:tab/>
      </w:r>
      <w:r w:rsidR="00685445" w:rsidRPr="00FD4151">
        <w:rPr>
          <w:rFonts w:asciiTheme="majorHAnsi" w:hAnsiTheme="majorHAnsi"/>
          <w:bCs/>
          <w:iCs/>
          <w:color w:val="0000FF"/>
          <w:sz w:val="22"/>
          <w:szCs w:val="22"/>
        </w:rPr>
        <w:t xml:space="preserve">[Objective </w:t>
      </w:r>
      <w:r w:rsidR="00634B02" w:rsidRPr="00FD4151">
        <w:rPr>
          <w:rFonts w:asciiTheme="majorHAnsi" w:hAnsiTheme="majorHAnsi"/>
          <w:bCs/>
          <w:iCs/>
          <w:color w:val="0000FF"/>
          <w:sz w:val="22"/>
          <w:szCs w:val="22"/>
        </w:rPr>
        <w:t xml:space="preserve">B, </w:t>
      </w:r>
      <w:r w:rsidR="00685445" w:rsidRPr="00FD4151">
        <w:rPr>
          <w:rFonts w:asciiTheme="majorHAnsi" w:hAnsiTheme="majorHAnsi"/>
          <w:bCs/>
          <w:iCs/>
          <w:color w:val="0000FF"/>
          <w:sz w:val="22"/>
          <w:szCs w:val="22"/>
        </w:rPr>
        <w:t>C]</w:t>
      </w:r>
    </w:p>
    <w:p w:rsidR="00C90B3B" w:rsidRPr="00FD4151" w:rsidRDefault="005E65B6" w:rsidP="00C03A53">
      <w:pPr>
        <w:spacing w:before="120" w:after="60"/>
        <w:ind w:left="360"/>
        <w:rPr>
          <w:rFonts w:asciiTheme="majorHAnsi" w:hAnsiTheme="majorHAnsi"/>
          <w:color w:val="0000FF"/>
          <w:sz w:val="22"/>
          <w:szCs w:val="22"/>
        </w:rPr>
      </w:pPr>
      <w:r w:rsidRPr="00FD4151">
        <w:rPr>
          <w:rFonts w:asciiTheme="majorHAnsi" w:hAnsiTheme="majorHAnsi"/>
          <w:color w:val="0000FF"/>
          <w:sz w:val="22"/>
          <w:szCs w:val="22"/>
        </w:rPr>
        <w:t>In groups, s</w:t>
      </w:r>
      <w:r w:rsidR="00C90B3B" w:rsidRPr="00FD4151">
        <w:rPr>
          <w:rFonts w:asciiTheme="majorHAnsi" w:hAnsiTheme="majorHAnsi"/>
          <w:color w:val="0000FF"/>
          <w:sz w:val="22"/>
          <w:szCs w:val="22"/>
        </w:rPr>
        <w:t>tudents will be assigned one of the following topics [</w:t>
      </w:r>
      <w:r w:rsidR="002C0875" w:rsidRPr="00FD4151">
        <w:rPr>
          <w:rFonts w:asciiTheme="majorHAnsi" w:hAnsiTheme="majorHAnsi"/>
          <w:color w:val="0000FF"/>
          <w:sz w:val="22"/>
          <w:szCs w:val="22"/>
        </w:rPr>
        <w:t>bull</w:t>
      </w:r>
      <w:r w:rsidR="00C03A53" w:rsidRPr="00FD4151">
        <w:rPr>
          <w:rFonts w:asciiTheme="majorHAnsi" w:hAnsiTheme="majorHAnsi"/>
          <w:color w:val="0000FF"/>
          <w:sz w:val="22"/>
          <w:szCs w:val="22"/>
        </w:rPr>
        <w:t>y</w:t>
      </w:r>
      <w:r w:rsidR="002C0875" w:rsidRPr="00FD4151">
        <w:rPr>
          <w:rFonts w:asciiTheme="majorHAnsi" w:hAnsiTheme="majorHAnsi"/>
          <w:color w:val="0000FF"/>
          <w:sz w:val="22"/>
          <w:szCs w:val="22"/>
        </w:rPr>
        <w:t>ing, autism, ADHD, familial abuse</w:t>
      </w:r>
      <w:r w:rsidR="00C90B3B" w:rsidRPr="00FD4151">
        <w:rPr>
          <w:rFonts w:asciiTheme="majorHAnsi" w:hAnsiTheme="majorHAnsi"/>
          <w:color w:val="0000FF"/>
          <w:sz w:val="22"/>
          <w:szCs w:val="22"/>
        </w:rPr>
        <w:t>, stress</w:t>
      </w:r>
      <w:r w:rsidR="002C0875" w:rsidRPr="00FD4151">
        <w:rPr>
          <w:rFonts w:asciiTheme="majorHAnsi" w:hAnsiTheme="majorHAnsi"/>
          <w:color w:val="0000FF"/>
          <w:sz w:val="22"/>
          <w:szCs w:val="22"/>
        </w:rPr>
        <w:t>,</w:t>
      </w:r>
      <w:r w:rsidR="003B6280" w:rsidRPr="00FD4151">
        <w:rPr>
          <w:rFonts w:asciiTheme="majorHAnsi" w:hAnsiTheme="majorHAnsi"/>
          <w:color w:val="0000FF"/>
          <w:sz w:val="22"/>
          <w:szCs w:val="22"/>
        </w:rPr>
        <w:t xml:space="preserve"> depression</w:t>
      </w:r>
      <w:r w:rsidR="00C90B3B" w:rsidRPr="00FD4151">
        <w:rPr>
          <w:rFonts w:asciiTheme="majorHAnsi" w:hAnsiTheme="majorHAnsi"/>
          <w:color w:val="0000FF"/>
          <w:sz w:val="22"/>
          <w:szCs w:val="22"/>
        </w:rPr>
        <w:t>,</w:t>
      </w:r>
      <w:r w:rsidR="002C0875" w:rsidRPr="00FD4151">
        <w:rPr>
          <w:rFonts w:asciiTheme="majorHAnsi" w:hAnsiTheme="majorHAnsi"/>
          <w:color w:val="0000FF"/>
          <w:sz w:val="22"/>
          <w:szCs w:val="22"/>
        </w:rPr>
        <w:t xml:space="preserve"> conduct disorder,</w:t>
      </w:r>
      <w:r w:rsidR="00C03A53" w:rsidRPr="00FD4151">
        <w:rPr>
          <w:rFonts w:asciiTheme="majorHAnsi" w:hAnsiTheme="majorHAnsi"/>
          <w:color w:val="0000FF"/>
          <w:sz w:val="22"/>
          <w:szCs w:val="22"/>
        </w:rPr>
        <w:t xml:space="preserve"> death and grief, children raised in nontraditional families, poverty, children of homeless families, cheating, shyness</w:t>
      </w:r>
      <w:r w:rsidR="00C90B3B" w:rsidRPr="00FD4151">
        <w:rPr>
          <w:rFonts w:asciiTheme="majorHAnsi" w:hAnsiTheme="majorHAnsi"/>
          <w:color w:val="0000FF"/>
          <w:sz w:val="22"/>
          <w:szCs w:val="22"/>
        </w:rPr>
        <w:t xml:space="preserve">] and prepare a </w:t>
      </w:r>
      <w:r w:rsidR="003B6280" w:rsidRPr="00FD4151">
        <w:rPr>
          <w:rFonts w:asciiTheme="majorHAnsi" w:hAnsiTheme="majorHAnsi"/>
          <w:color w:val="0000FF"/>
          <w:sz w:val="22"/>
          <w:szCs w:val="22"/>
        </w:rPr>
        <w:t xml:space="preserve">website using </w:t>
      </w:r>
      <w:hyperlink r:id="rId15" w:history="1">
        <w:r w:rsidR="003B6280" w:rsidRPr="00FD4151">
          <w:rPr>
            <w:rStyle w:val="Hyperlink"/>
            <w:rFonts w:asciiTheme="majorHAnsi" w:hAnsiTheme="majorHAnsi"/>
            <w:sz w:val="22"/>
            <w:szCs w:val="22"/>
          </w:rPr>
          <w:t>weebly.com</w:t>
        </w:r>
      </w:hyperlink>
      <w:r w:rsidR="003B6280" w:rsidRPr="00FD4151">
        <w:rPr>
          <w:rFonts w:asciiTheme="majorHAnsi" w:hAnsiTheme="majorHAnsi"/>
          <w:color w:val="0000FF"/>
          <w:sz w:val="22"/>
          <w:szCs w:val="22"/>
        </w:rPr>
        <w:t xml:space="preserve"> </w:t>
      </w:r>
      <w:r w:rsidR="00C90B3B" w:rsidRPr="00FD4151">
        <w:rPr>
          <w:rFonts w:asciiTheme="majorHAnsi" w:hAnsiTheme="majorHAnsi"/>
          <w:color w:val="0000FF"/>
          <w:sz w:val="22"/>
          <w:szCs w:val="22"/>
        </w:rPr>
        <w:t>in which the following</w:t>
      </w:r>
      <w:r w:rsidRPr="00FD4151">
        <w:rPr>
          <w:rFonts w:asciiTheme="majorHAnsi" w:hAnsiTheme="majorHAnsi"/>
          <w:color w:val="0000FF"/>
          <w:sz w:val="22"/>
          <w:szCs w:val="22"/>
        </w:rPr>
        <w:t xml:space="preserve"> </w:t>
      </w:r>
      <w:r w:rsidR="00C90B3B" w:rsidRPr="00FD4151">
        <w:rPr>
          <w:rFonts w:asciiTheme="majorHAnsi" w:hAnsiTheme="majorHAnsi"/>
          <w:color w:val="0000FF"/>
          <w:sz w:val="22"/>
          <w:szCs w:val="22"/>
        </w:rPr>
        <w:t xml:space="preserve">information is included: </w:t>
      </w:r>
    </w:p>
    <w:p w:rsidR="00C90B3B" w:rsidRPr="00FD4151" w:rsidRDefault="00C90B3B" w:rsidP="00C90B3B">
      <w:pPr>
        <w:numPr>
          <w:ilvl w:val="0"/>
          <w:numId w:val="12"/>
        </w:numPr>
        <w:rPr>
          <w:rFonts w:asciiTheme="majorHAnsi" w:hAnsiTheme="majorHAnsi"/>
          <w:color w:val="0000FF"/>
          <w:sz w:val="22"/>
          <w:szCs w:val="22"/>
        </w:rPr>
      </w:pPr>
      <w:r w:rsidRPr="00FD4151">
        <w:rPr>
          <w:rFonts w:asciiTheme="majorHAnsi" w:hAnsiTheme="majorHAnsi"/>
          <w:color w:val="0000FF"/>
          <w:sz w:val="22"/>
          <w:szCs w:val="22"/>
        </w:rPr>
        <w:t>Basic information (definitions, statistics,</w:t>
      </w:r>
      <w:r w:rsidR="00EF5ACC" w:rsidRPr="00FD4151">
        <w:rPr>
          <w:rFonts w:asciiTheme="majorHAnsi" w:hAnsiTheme="majorHAnsi"/>
          <w:color w:val="0000FF"/>
          <w:sz w:val="22"/>
          <w:szCs w:val="22"/>
        </w:rPr>
        <w:t xml:space="preserve"> misconceptions,</w:t>
      </w:r>
      <w:r w:rsidRPr="00FD4151">
        <w:rPr>
          <w:rFonts w:asciiTheme="majorHAnsi" w:hAnsiTheme="majorHAnsi"/>
          <w:color w:val="0000FF"/>
          <w:sz w:val="22"/>
          <w:szCs w:val="22"/>
        </w:rPr>
        <w:t xml:space="preserve"> etc.)</w:t>
      </w:r>
    </w:p>
    <w:p w:rsidR="00C90B3B" w:rsidRPr="00FD4151" w:rsidRDefault="002C0875" w:rsidP="002C0875">
      <w:pPr>
        <w:numPr>
          <w:ilvl w:val="0"/>
          <w:numId w:val="12"/>
        </w:numPr>
        <w:rPr>
          <w:rFonts w:asciiTheme="majorHAnsi" w:hAnsiTheme="majorHAnsi"/>
          <w:color w:val="0000FF"/>
          <w:sz w:val="22"/>
          <w:szCs w:val="22"/>
        </w:rPr>
      </w:pPr>
      <w:r w:rsidRPr="00FD4151">
        <w:rPr>
          <w:rFonts w:asciiTheme="majorHAnsi" w:hAnsiTheme="majorHAnsi"/>
          <w:color w:val="0000FF"/>
          <w:sz w:val="22"/>
          <w:szCs w:val="22"/>
        </w:rPr>
        <w:t xml:space="preserve">Effects on </w:t>
      </w:r>
      <w:r w:rsidR="00C03A53" w:rsidRPr="00FD4151">
        <w:rPr>
          <w:rFonts w:asciiTheme="majorHAnsi" w:hAnsiTheme="majorHAnsi"/>
          <w:color w:val="0000FF"/>
          <w:sz w:val="22"/>
          <w:szCs w:val="22"/>
        </w:rPr>
        <w:t xml:space="preserve">school achievement, </w:t>
      </w:r>
      <w:r w:rsidRPr="00FD4151">
        <w:rPr>
          <w:rFonts w:asciiTheme="majorHAnsi" w:hAnsiTheme="majorHAnsi"/>
          <w:color w:val="0000FF"/>
          <w:sz w:val="22"/>
          <w:szCs w:val="22"/>
        </w:rPr>
        <w:t>cognitive and other</w:t>
      </w:r>
      <w:r w:rsidR="00C90B3B" w:rsidRPr="00FD4151">
        <w:rPr>
          <w:rFonts w:asciiTheme="majorHAnsi" w:hAnsiTheme="majorHAnsi"/>
          <w:color w:val="0000FF"/>
          <w:sz w:val="22"/>
          <w:szCs w:val="22"/>
        </w:rPr>
        <w:t xml:space="preserve"> domains of development</w:t>
      </w:r>
    </w:p>
    <w:p w:rsidR="00ED5F4F" w:rsidRPr="00FD4151" w:rsidRDefault="00ED5F4F" w:rsidP="00C90B3B">
      <w:pPr>
        <w:numPr>
          <w:ilvl w:val="0"/>
          <w:numId w:val="12"/>
        </w:numPr>
        <w:rPr>
          <w:rFonts w:asciiTheme="majorHAnsi" w:hAnsiTheme="majorHAnsi"/>
          <w:color w:val="0000FF"/>
          <w:sz w:val="22"/>
          <w:szCs w:val="22"/>
        </w:rPr>
      </w:pPr>
      <w:r w:rsidRPr="00FD4151">
        <w:rPr>
          <w:rFonts w:asciiTheme="majorHAnsi" w:hAnsiTheme="majorHAnsi"/>
          <w:color w:val="0000FF"/>
          <w:sz w:val="22"/>
          <w:szCs w:val="22"/>
        </w:rPr>
        <w:t>Comparison of group or individual differences</w:t>
      </w:r>
      <w:r w:rsidR="002C0875" w:rsidRPr="00FD4151">
        <w:rPr>
          <w:rFonts w:asciiTheme="majorHAnsi" w:hAnsiTheme="majorHAnsi"/>
          <w:color w:val="0000FF"/>
          <w:sz w:val="22"/>
          <w:szCs w:val="22"/>
        </w:rPr>
        <w:t xml:space="preserve"> (gender, age, </w:t>
      </w:r>
      <w:r w:rsidR="00C03A53" w:rsidRPr="00FD4151">
        <w:rPr>
          <w:rFonts w:asciiTheme="majorHAnsi" w:hAnsiTheme="majorHAnsi"/>
          <w:color w:val="0000FF"/>
          <w:sz w:val="22"/>
          <w:szCs w:val="22"/>
        </w:rPr>
        <w:t xml:space="preserve">race, </w:t>
      </w:r>
      <w:r w:rsidR="002C0875" w:rsidRPr="00FD4151">
        <w:rPr>
          <w:rFonts w:asciiTheme="majorHAnsi" w:hAnsiTheme="majorHAnsi"/>
          <w:color w:val="0000FF"/>
          <w:sz w:val="22"/>
          <w:szCs w:val="22"/>
        </w:rPr>
        <w:t>etc.)</w:t>
      </w:r>
    </w:p>
    <w:p w:rsidR="0083345B" w:rsidRPr="00FD4151" w:rsidRDefault="0083345B" w:rsidP="00C03A53">
      <w:pPr>
        <w:numPr>
          <w:ilvl w:val="0"/>
          <w:numId w:val="12"/>
        </w:numPr>
        <w:rPr>
          <w:rFonts w:asciiTheme="majorHAnsi" w:hAnsiTheme="majorHAnsi"/>
          <w:color w:val="0000FF"/>
          <w:sz w:val="22"/>
          <w:szCs w:val="22"/>
        </w:rPr>
      </w:pPr>
      <w:r w:rsidRPr="00FD4151">
        <w:rPr>
          <w:rFonts w:asciiTheme="majorHAnsi" w:hAnsiTheme="majorHAnsi"/>
          <w:color w:val="0000FF"/>
          <w:sz w:val="22"/>
          <w:szCs w:val="22"/>
        </w:rPr>
        <w:t>Import</w:t>
      </w:r>
      <w:r w:rsidR="00477DF4" w:rsidRPr="00FD4151">
        <w:rPr>
          <w:rFonts w:asciiTheme="majorHAnsi" w:hAnsiTheme="majorHAnsi"/>
          <w:color w:val="0000FF"/>
          <w:sz w:val="22"/>
          <w:szCs w:val="22"/>
        </w:rPr>
        <w:t>ance of the issue from various</w:t>
      </w:r>
      <w:r w:rsidRPr="00FD4151">
        <w:rPr>
          <w:rFonts w:asciiTheme="majorHAnsi" w:hAnsiTheme="majorHAnsi"/>
          <w:color w:val="0000FF"/>
          <w:sz w:val="22"/>
          <w:szCs w:val="22"/>
        </w:rPr>
        <w:t xml:space="preserve"> perspectives (school, teachers, students, </w:t>
      </w:r>
      <w:r w:rsidR="00C03A53" w:rsidRPr="00FD4151">
        <w:rPr>
          <w:rFonts w:asciiTheme="majorHAnsi" w:hAnsiTheme="majorHAnsi"/>
          <w:color w:val="0000FF"/>
          <w:sz w:val="22"/>
          <w:szCs w:val="22"/>
        </w:rPr>
        <w:t>parents</w:t>
      </w:r>
      <w:r w:rsidRPr="00FD4151">
        <w:rPr>
          <w:rFonts w:asciiTheme="majorHAnsi" w:hAnsiTheme="majorHAnsi"/>
          <w:color w:val="0000FF"/>
          <w:sz w:val="22"/>
          <w:szCs w:val="22"/>
        </w:rPr>
        <w:t>)</w:t>
      </w:r>
    </w:p>
    <w:p w:rsidR="00587BD4" w:rsidRPr="00FD4151" w:rsidRDefault="0083345B" w:rsidP="00C90B3B">
      <w:pPr>
        <w:ind w:left="1080" w:hanging="360"/>
        <w:rPr>
          <w:rFonts w:asciiTheme="majorHAnsi" w:hAnsiTheme="majorHAnsi"/>
          <w:color w:val="0000FF"/>
          <w:sz w:val="22"/>
          <w:szCs w:val="22"/>
        </w:rPr>
      </w:pPr>
      <w:r w:rsidRPr="00FD4151">
        <w:rPr>
          <w:rFonts w:asciiTheme="majorHAnsi" w:hAnsiTheme="majorHAnsi"/>
          <w:color w:val="0000FF"/>
          <w:sz w:val="22"/>
          <w:szCs w:val="22"/>
        </w:rPr>
        <w:t>5</w:t>
      </w:r>
      <w:r w:rsidR="00C90B3B" w:rsidRPr="00FD4151">
        <w:rPr>
          <w:rFonts w:asciiTheme="majorHAnsi" w:hAnsiTheme="majorHAnsi"/>
          <w:color w:val="0000FF"/>
          <w:sz w:val="22"/>
          <w:szCs w:val="22"/>
        </w:rPr>
        <w:t xml:space="preserve">.  </w:t>
      </w:r>
      <w:r w:rsidR="00C90B3B" w:rsidRPr="00FD4151">
        <w:rPr>
          <w:rFonts w:asciiTheme="majorHAnsi" w:hAnsiTheme="majorHAnsi"/>
          <w:color w:val="0000FF"/>
          <w:sz w:val="22"/>
          <w:szCs w:val="22"/>
        </w:rPr>
        <w:tab/>
      </w:r>
      <w:r w:rsidR="00587BD4" w:rsidRPr="00FD4151">
        <w:rPr>
          <w:rFonts w:asciiTheme="majorHAnsi" w:hAnsiTheme="majorHAnsi"/>
          <w:color w:val="0000FF"/>
          <w:sz w:val="22"/>
          <w:szCs w:val="22"/>
        </w:rPr>
        <w:t>Strategy for dealing with the issue school-wide</w:t>
      </w:r>
    </w:p>
    <w:p w:rsidR="00587BD4" w:rsidRPr="00FD4151" w:rsidRDefault="0083345B" w:rsidP="00C90B3B">
      <w:pPr>
        <w:ind w:left="1080" w:hanging="360"/>
        <w:rPr>
          <w:rFonts w:asciiTheme="majorHAnsi" w:hAnsiTheme="majorHAnsi"/>
          <w:color w:val="0000FF"/>
          <w:sz w:val="22"/>
          <w:szCs w:val="22"/>
        </w:rPr>
      </w:pPr>
      <w:r w:rsidRPr="00FD4151">
        <w:rPr>
          <w:rFonts w:asciiTheme="majorHAnsi" w:hAnsiTheme="majorHAnsi"/>
          <w:color w:val="0000FF"/>
          <w:sz w:val="22"/>
          <w:szCs w:val="22"/>
        </w:rPr>
        <w:t>6</w:t>
      </w:r>
      <w:r w:rsidR="00587BD4" w:rsidRPr="00FD4151">
        <w:rPr>
          <w:rFonts w:asciiTheme="majorHAnsi" w:hAnsiTheme="majorHAnsi"/>
          <w:color w:val="0000FF"/>
          <w:sz w:val="22"/>
          <w:szCs w:val="22"/>
        </w:rPr>
        <w:t xml:space="preserve">. </w:t>
      </w:r>
      <w:r w:rsidR="00587BD4" w:rsidRPr="00FD4151">
        <w:rPr>
          <w:rFonts w:asciiTheme="majorHAnsi" w:hAnsiTheme="majorHAnsi"/>
          <w:color w:val="0000FF"/>
          <w:sz w:val="22"/>
          <w:szCs w:val="22"/>
        </w:rPr>
        <w:tab/>
        <w:t>Strategy for dealing with the issue in the classroom</w:t>
      </w:r>
      <w:r w:rsidR="002C0875" w:rsidRPr="00FD4151">
        <w:rPr>
          <w:rFonts w:asciiTheme="majorHAnsi" w:hAnsiTheme="majorHAnsi"/>
          <w:color w:val="0000FF"/>
          <w:sz w:val="22"/>
          <w:szCs w:val="22"/>
        </w:rPr>
        <w:t>/Lesson plan</w:t>
      </w:r>
    </w:p>
    <w:p w:rsidR="00FB7FC6" w:rsidRPr="00FD4151" w:rsidRDefault="002C0875" w:rsidP="005F728E">
      <w:pPr>
        <w:spacing w:after="60"/>
        <w:ind w:left="1080" w:hanging="360"/>
        <w:rPr>
          <w:rFonts w:asciiTheme="majorHAnsi" w:hAnsiTheme="majorHAnsi"/>
          <w:color w:val="0000FF"/>
          <w:sz w:val="22"/>
          <w:szCs w:val="22"/>
        </w:rPr>
      </w:pPr>
      <w:r w:rsidRPr="00FD4151">
        <w:rPr>
          <w:rFonts w:asciiTheme="majorHAnsi" w:hAnsiTheme="majorHAnsi"/>
          <w:color w:val="0000FF"/>
          <w:sz w:val="22"/>
          <w:szCs w:val="22"/>
        </w:rPr>
        <w:t>7</w:t>
      </w:r>
      <w:r w:rsidR="00C90B3B" w:rsidRPr="00FD4151">
        <w:rPr>
          <w:rFonts w:asciiTheme="majorHAnsi" w:hAnsiTheme="majorHAnsi"/>
          <w:color w:val="0000FF"/>
          <w:sz w:val="22"/>
          <w:szCs w:val="22"/>
        </w:rPr>
        <w:t xml:space="preserve">.  </w:t>
      </w:r>
      <w:r w:rsidR="00C90B3B" w:rsidRPr="00FD4151">
        <w:rPr>
          <w:rFonts w:asciiTheme="majorHAnsi" w:hAnsiTheme="majorHAnsi"/>
          <w:color w:val="0000FF"/>
          <w:sz w:val="22"/>
          <w:szCs w:val="22"/>
        </w:rPr>
        <w:tab/>
        <w:t>Educational resources related to topic (teacher resources)</w:t>
      </w:r>
    </w:p>
    <w:p w:rsidR="0081294A" w:rsidRPr="00FD4151" w:rsidRDefault="0081294A" w:rsidP="00160506">
      <w:pPr>
        <w:spacing w:before="120"/>
        <w:ind w:left="360"/>
        <w:rPr>
          <w:rFonts w:asciiTheme="majorHAnsi" w:hAnsiTheme="majorHAnsi"/>
          <w:b/>
          <w:color w:val="0000FF"/>
          <w:sz w:val="22"/>
          <w:szCs w:val="22"/>
        </w:rPr>
      </w:pPr>
      <w:r w:rsidRPr="00FD4151">
        <w:rPr>
          <w:rFonts w:asciiTheme="majorHAnsi" w:hAnsiTheme="majorHAnsi"/>
          <w:b/>
          <w:color w:val="0000FF"/>
          <w:sz w:val="22"/>
          <w:szCs w:val="22"/>
        </w:rPr>
        <w:t xml:space="preserve">*Further details on this assignment will be provided at a later date and will posted on </w:t>
      </w:r>
      <w:r w:rsidR="00C03A53" w:rsidRPr="00FD4151">
        <w:rPr>
          <w:rFonts w:asciiTheme="majorHAnsi" w:hAnsiTheme="majorHAnsi"/>
          <w:b/>
          <w:color w:val="0000FF"/>
          <w:sz w:val="22"/>
          <w:szCs w:val="22"/>
        </w:rPr>
        <w:t>Reggienet/Sakai/class website</w:t>
      </w:r>
      <w:proofErr w:type="gramStart"/>
      <w:r w:rsidR="00C03A53" w:rsidRPr="00FD4151">
        <w:rPr>
          <w:rFonts w:asciiTheme="majorHAnsi" w:hAnsiTheme="majorHAnsi"/>
          <w:b/>
          <w:color w:val="0000FF"/>
          <w:sz w:val="22"/>
          <w:szCs w:val="22"/>
        </w:rPr>
        <w:t>.</w:t>
      </w:r>
      <w:r w:rsidR="002C0875" w:rsidRPr="00FD4151">
        <w:rPr>
          <w:rFonts w:asciiTheme="majorHAnsi" w:hAnsiTheme="majorHAnsi"/>
          <w:b/>
          <w:color w:val="0000FF"/>
          <w:sz w:val="22"/>
          <w:szCs w:val="22"/>
        </w:rPr>
        <w:t>.</w:t>
      </w:r>
      <w:proofErr w:type="gramEnd"/>
    </w:p>
    <w:p w:rsidR="0081294A" w:rsidRPr="00FD4151" w:rsidRDefault="0081294A" w:rsidP="003D0303">
      <w:pPr>
        <w:tabs>
          <w:tab w:val="right" w:pos="9000"/>
        </w:tabs>
        <w:rPr>
          <w:rFonts w:asciiTheme="majorHAnsi" w:hAnsiTheme="majorHAnsi"/>
          <w:b/>
          <w:color w:val="0000FF"/>
          <w:sz w:val="22"/>
          <w:szCs w:val="22"/>
        </w:rPr>
      </w:pPr>
    </w:p>
    <w:p w:rsidR="0060605A" w:rsidRPr="00FD4151" w:rsidRDefault="00160506" w:rsidP="00160506">
      <w:pPr>
        <w:tabs>
          <w:tab w:val="right" w:pos="9360"/>
        </w:tabs>
        <w:rPr>
          <w:rFonts w:asciiTheme="majorHAnsi" w:hAnsiTheme="majorHAnsi"/>
          <w:bCs/>
          <w:iCs/>
          <w:color w:val="0000FF"/>
          <w:sz w:val="22"/>
          <w:szCs w:val="22"/>
        </w:rPr>
      </w:pPr>
      <w:r w:rsidRPr="00FD4151">
        <w:rPr>
          <w:rFonts w:asciiTheme="majorHAnsi" w:hAnsiTheme="majorHAnsi"/>
          <w:b/>
          <w:color w:val="0000FF"/>
          <w:sz w:val="22"/>
          <w:szCs w:val="22"/>
        </w:rPr>
        <w:t>7</w:t>
      </w:r>
      <w:r w:rsidR="00FB7FC6" w:rsidRPr="00FD4151">
        <w:rPr>
          <w:rFonts w:asciiTheme="majorHAnsi" w:hAnsiTheme="majorHAnsi"/>
          <w:b/>
          <w:color w:val="0000FF"/>
          <w:sz w:val="22"/>
          <w:szCs w:val="22"/>
        </w:rPr>
        <w:t xml:space="preserve">. </w:t>
      </w:r>
      <w:r w:rsidR="00E13366" w:rsidRPr="00FD4151">
        <w:rPr>
          <w:rFonts w:asciiTheme="majorHAnsi" w:hAnsiTheme="majorHAnsi"/>
          <w:b/>
          <w:color w:val="0000FF"/>
          <w:sz w:val="22"/>
          <w:szCs w:val="22"/>
        </w:rPr>
        <w:t xml:space="preserve"> </w:t>
      </w:r>
      <w:r w:rsidR="00F21DB5" w:rsidRPr="00FD4151">
        <w:rPr>
          <w:rFonts w:asciiTheme="majorHAnsi" w:hAnsiTheme="majorHAnsi"/>
          <w:b/>
          <w:color w:val="0000FF"/>
          <w:sz w:val="22"/>
          <w:szCs w:val="22"/>
        </w:rPr>
        <w:t>Quality of Parenting</w:t>
      </w:r>
      <w:r w:rsidR="00AD1ADE" w:rsidRPr="00FD4151">
        <w:rPr>
          <w:rFonts w:asciiTheme="majorHAnsi" w:hAnsiTheme="majorHAnsi"/>
          <w:b/>
          <w:color w:val="0000FF"/>
          <w:sz w:val="22"/>
          <w:szCs w:val="22"/>
        </w:rPr>
        <w:t xml:space="preserve"> Interview </w:t>
      </w:r>
      <w:r w:rsidR="000518C2" w:rsidRPr="00FD4151">
        <w:rPr>
          <w:rFonts w:asciiTheme="majorHAnsi" w:hAnsiTheme="majorHAnsi"/>
          <w:b/>
          <w:color w:val="0000FF"/>
          <w:sz w:val="22"/>
          <w:szCs w:val="22"/>
        </w:rPr>
        <w:t>-</w:t>
      </w:r>
      <w:r w:rsidR="00AD1ADE" w:rsidRPr="00FD4151">
        <w:rPr>
          <w:rFonts w:asciiTheme="majorHAnsi" w:hAnsiTheme="majorHAnsi"/>
          <w:b/>
          <w:color w:val="0000FF"/>
          <w:sz w:val="22"/>
          <w:szCs w:val="22"/>
        </w:rPr>
        <w:t xml:space="preserve"> </w:t>
      </w:r>
      <w:r w:rsidR="000518C2" w:rsidRPr="00FD4151">
        <w:rPr>
          <w:rFonts w:asciiTheme="majorHAnsi" w:hAnsiTheme="majorHAnsi"/>
          <w:b/>
          <w:color w:val="0000FF"/>
          <w:sz w:val="22"/>
          <w:szCs w:val="22"/>
        </w:rPr>
        <w:t>D</w:t>
      </w:r>
      <w:r w:rsidR="00AD1ADE" w:rsidRPr="00FD4151">
        <w:rPr>
          <w:rFonts w:asciiTheme="majorHAnsi" w:hAnsiTheme="majorHAnsi"/>
          <w:b/>
          <w:color w:val="0000FF"/>
          <w:sz w:val="22"/>
          <w:szCs w:val="22"/>
        </w:rPr>
        <w:t xml:space="preserve">igital </w:t>
      </w:r>
      <w:r w:rsidR="000518C2" w:rsidRPr="00FD4151">
        <w:rPr>
          <w:rFonts w:asciiTheme="majorHAnsi" w:hAnsiTheme="majorHAnsi"/>
          <w:b/>
          <w:color w:val="0000FF"/>
          <w:sz w:val="22"/>
          <w:szCs w:val="22"/>
        </w:rPr>
        <w:t>S</w:t>
      </w:r>
      <w:r w:rsidR="00AD1ADE" w:rsidRPr="00FD4151">
        <w:rPr>
          <w:rFonts w:asciiTheme="majorHAnsi" w:hAnsiTheme="majorHAnsi"/>
          <w:b/>
          <w:color w:val="0000FF"/>
          <w:sz w:val="22"/>
          <w:szCs w:val="22"/>
        </w:rPr>
        <w:t>torytelling</w:t>
      </w:r>
      <w:r w:rsidR="00685445" w:rsidRPr="00FD4151">
        <w:rPr>
          <w:rFonts w:asciiTheme="majorHAnsi" w:hAnsiTheme="majorHAnsi"/>
          <w:b/>
          <w:color w:val="0000FF"/>
          <w:sz w:val="22"/>
          <w:szCs w:val="22"/>
        </w:rPr>
        <w:t xml:space="preserve"> (</w:t>
      </w:r>
      <w:r w:rsidR="000518C2" w:rsidRPr="00FD4151">
        <w:rPr>
          <w:rFonts w:asciiTheme="majorHAnsi" w:hAnsiTheme="majorHAnsi"/>
          <w:b/>
          <w:color w:val="0000FF"/>
          <w:sz w:val="22"/>
          <w:szCs w:val="22"/>
        </w:rPr>
        <w:t>4</w:t>
      </w:r>
      <w:r w:rsidR="00FB7FC6" w:rsidRPr="00FD4151">
        <w:rPr>
          <w:rFonts w:asciiTheme="majorHAnsi" w:hAnsiTheme="majorHAnsi"/>
          <w:b/>
          <w:color w:val="0000FF"/>
          <w:sz w:val="22"/>
          <w:szCs w:val="22"/>
        </w:rPr>
        <w:t>0</w:t>
      </w:r>
      <w:r w:rsidR="00685445" w:rsidRPr="00FD4151">
        <w:rPr>
          <w:rFonts w:asciiTheme="majorHAnsi" w:hAnsiTheme="majorHAnsi"/>
          <w:b/>
          <w:color w:val="0000FF"/>
          <w:sz w:val="22"/>
          <w:szCs w:val="22"/>
        </w:rPr>
        <w:t xml:space="preserve"> pts)</w:t>
      </w:r>
      <w:r w:rsidR="00C03A53" w:rsidRPr="00FD4151">
        <w:rPr>
          <w:rFonts w:asciiTheme="majorHAnsi" w:hAnsiTheme="majorHAnsi"/>
          <w:b/>
          <w:color w:val="0000FF"/>
          <w:sz w:val="22"/>
          <w:szCs w:val="22"/>
        </w:rPr>
        <w:t xml:space="preserve"> </w:t>
      </w:r>
      <w:r w:rsidR="00C03A53" w:rsidRPr="00FD4151">
        <w:rPr>
          <w:rFonts w:asciiTheme="majorHAnsi" w:hAnsiTheme="majorHAnsi"/>
          <w:b/>
          <w:i/>
          <w:iCs/>
          <w:color w:val="0000FF"/>
          <w:sz w:val="22"/>
          <w:szCs w:val="22"/>
        </w:rPr>
        <w:t xml:space="preserve">Recommended  </w:t>
      </w:r>
      <w:r w:rsidR="00ED5F4F" w:rsidRPr="00FD4151">
        <w:rPr>
          <w:rFonts w:asciiTheme="majorHAnsi" w:hAnsiTheme="majorHAnsi"/>
          <w:color w:val="0000FF"/>
          <w:sz w:val="22"/>
          <w:szCs w:val="22"/>
        </w:rPr>
        <w:tab/>
      </w:r>
      <w:r w:rsidR="00C03A53" w:rsidRPr="00FD4151">
        <w:rPr>
          <w:rFonts w:asciiTheme="majorHAnsi" w:hAnsiTheme="majorHAnsi"/>
          <w:bCs/>
          <w:iCs/>
          <w:color w:val="0000FF"/>
          <w:sz w:val="22"/>
          <w:szCs w:val="22"/>
        </w:rPr>
        <w:t>[Objective C</w:t>
      </w:r>
      <w:r w:rsidR="0060605A" w:rsidRPr="00FD4151">
        <w:rPr>
          <w:rFonts w:asciiTheme="majorHAnsi" w:hAnsiTheme="majorHAnsi"/>
          <w:bCs/>
          <w:iCs/>
          <w:color w:val="0000FF"/>
          <w:sz w:val="22"/>
          <w:szCs w:val="22"/>
        </w:rPr>
        <w:t>]</w:t>
      </w:r>
      <w:r w:rsidR="009220B4" w:rsidRPr="00FD4151">
        <w:rPr>
          <w:rFonts w:asciiTheme="majorHAnsi" w:hAnsiTheme="majorHAnsi"/>
          <w:i/>
          <w:color w:val="0000FF"/>
          <w:sz w:val="22"/>
          <w:szCs w:val="22"/>
        </w:rPr>
        <w:t xml:space="preserve"> </w:t>
      </w:r>
    </w:p>
    <w:p w:rsidR="00F21DB5" w:rsidRPr="00FD4151" w:rsidRDefault="008D355D" w:rsidP="00AB1A15">
      <w:pPr>
        <w:spacing w:before="120"/>
        <w:ind w:left="360"/>
        <w:rPr>
          <w:rFonts w:asciiTheme="majorHAnsi" w:hAnsiTheme="majorHAnsi"/>
          <w:color w:val="0000FF"/>
          <w:sz w:val="22"/>
          <w:szCs w:val="22"/>
        </w:rPr>
      </w:pPr>
      <w:r w:rsidRPr="00FD4151">
        <w:rPr>
          <w:rFonts w:asciiTheme="majorHAnsi" w:hAnsiTheme="majorHAnsi"/>
          <w:color w:val="0000FF"/>
          <w:sz w:val="22"/>
          <w:szCs w:val="22"/>
        </w:rPr>
        <w:t>You</w:t>
      </w:r>
      <w:r w:rsidR="0060605A" w:rsidRPr="00FD4151">
        <w:rPr>
          <w:rFonts w:asciiTheme="majorHAnsi" w:hAnsiTheme="majorHAnsi"/>
          <w:color w:val="0000FF"/>
          <w:sz w:val="22"/>
          <w:szCs w:val="22"/>
        </w:rPr>
        <w:t xml:space="preserve"> will be asked to find </w:t>
      </w:r>
      <w:r w:rsidR="00940F75" w:rsidRPr="00FD4151">
        <w:rPr>
          <w:rFonts w:asciiTheme="majorHAnsi" w:hAnsiTheme="majorHAnsi"/>
          <w:color w:val="0000FF"/>
          <w:sz w:val="22"/>
          <w:szCs w:val="22"/>
        </w:rPr>
        <w:t>two participants</w:t>
      </w:r>
      <w:r w:rsidR="00F21DB5" w:rsidRPr="00FD4151">
        <w:rPr>
          <w:rFonts w:asciiTheme="majorHAnsi" w:hAnsiTheme="majorHAnsi"/>
          <w:color w:val="0000FF"/>
          <w:sz w:val="22"/>
          <w:szCs w:val="22"/>
        </w:rPr>
        <w:t xml:space="preserve"> and ask them about </w:t>
      </w:r>
      <w:r w:rsidR="00940F75" w:rsidRPr="00FD4151">
        <w:rPr>
          <w:rFonts w:asciiTheme="majorHAnsi" w:hAnsiTheme="majorHAnsi"/>
          <w:color w:val="0000FF"/>
          <w:sz w:val="22"/>
          <w:szCs w:val="22"/>
        </w:rPr>
        <w:t>the parenting</w:t>
      </w:r>
      <w:r w:rsidR="00F21DB5" w:rsidRPr="00FD4151">
        <w:rPr>
          <w:rFonts w:asciiTheme="majorHAnsi" w:hAnsiTheme="majorHAnsi"/>
          <w:color w:val="0000FF"/>
          <w:sz w:val="22"/>
          <w:szCs w:val="22"/>
        </w:rPr>
        <w:t xml:space="preserve"> styles they </w:t>
      </w:r>
      <w:r w:rsidR="00940F75" w:rsidRPr="00FD4151">
        <w:rPr>
          <w:rFonts w:asciiTheme="majorHAnsi" w:hAnsiTheme="majorHAnsi"/>
          <w:color w:val="0000FF"/>
          <w:sz w:val="22"/>
          <w:szCs w:val="22"/>
        </w:rPr>
        <w:t xml:space="preserve">have </w:t>
      </w:r>
      <w:r w:rsidR="00F21DB5" w:rsidRPr="00FD4151">
        <w:rPr>
          <w:rFonts w:asciiTheme="majorHAnsi" w:hAnsiTheme="majorHAnsi"/>
          <w:color w:val="0000FF"/>
          <w:sz w:val="22"/>
          <w:szCs w:val="22"/>
        </w:rPr>
        <w:t>use</w:t>
      </w:r>
      <w:r w:rsidR="00940F75" w:rsidRPr="00FD4151">
        <w:rPr>
          <w:rFonts w:asciiTheme="majorHAnsi" w:hAnsiTheme="majorHAnsi"/>
          <w:color w:val="0000FF"/>
          <w:sz w:val="22"/>
          <w:szCs w:val="22"/>
        </w:rPr>
        <w:t>d</w:t>
      </w:r>
      <w:r w:rsidR="00F21DB5" w:rsidRPr="00FD4151">
        <w:rPr>
          <w:rFonts w:asciiTheme="majorHAnsi" w:hAnsiTheme="majorHAnsi"/>
          <w:color w:val="0000FF"/>
          <w:sz w:val="22"/>
          <w:szCs w:val="22"/>
        </w:rPr>
        <w:t xml:space="preserve"> </w:t>
      </w:r>
      <w:r w:rsidR="00F908A0" w:rsidRPr="00FD4151">
        <w:rPr>
          <w:rFonts w:asciiTheme="majorHAnsi" w:hAnsiTheme="majorHAnsi"/>
          <w:color w:val="0000FF"/>
          <w:sz w:val="22"/>
          <w:szCs w:val="22"/>
        </w:rPr>
        <w:t>or</w:t>
      </w:r>
      <w:r w:rsidR="00F21DB5" w:rsidRPr="00FD4151">
        <w:rPr>
          <w:rFonts w:asciiTheme="majorHAnsi" w:hAnsiTheme="majorHAnsi"/>
          <w:color w:val="0000FF"/>
          <w:sz w:val="22"/>
          <w:szCs w:val="22"/>
        </w:rPr>
        <w:t xml:space="preserve"> experience</w:t>
      </w:r>
      <w:r w:rsidR="00940F75" w:rsidRPr="00FD4151">
        <w:rPr>
          <w:rFonts w:asciiTheme="majorHAnsi" w:hAnsiTheme="majorHAnsi"/>
          <w:color w:val="0000FF"/>
          <w:sz w:val="22"/>
          <w:szCs w:val="22"/>
        </w:rPr>
        <w:t>d</w:t>
      </w:r>
      <w:r w:rsidR="00F21DB5" w:rsidRPr="00FD4151">
        <w:rPr>
          <w:rFonts w:asciiTheme="majorHAnsi" w:hAnsiTheme="majorHAnsi"/>
          <w:color w:val="0000FF"/>
          <w:sz w:val="22"/>
          <w:szCs w:val="22"/>
        </w:rPr>
        <w:t xml:space="preserve">. </w:t>
      </w:r>
      <w:r w:rsidR="00AB1A15" w:rsidRPr="00FD4151">
        <w:rPr>
          <w:rFonts w:asciiTheme="majorHAnsi" w:hAnsiTheme="majorHAnsi"/>
          <w:color w:val="0000FF"/>
          <w:sz w:val="22"/>
          <w:szCs w:val="22"/>
        </w:rPr>
        <w:t xml:space="preserve">A preliminary questionnaire will be shared and tried out in class. This questionnaire will be fine-tuned based </w:t>
      </w:r>
      <w:r w:rsidR="00F21DB5" w:rsidRPr="00FD4151">
        <w:rPr>
          <w:rFonts w:asciiTheme="majorHAnsi" w:hAnsiTheme="majorHAnsi"/>
          <w:color w:val="0000FF"/>
          <w:sz w:val="22"/>
          <w:szCs w:val="22"/>
        </w:rPr>
        <w:t>on students</w:t>
      </w:r>
      <w:r w:rsidR="00940F75" w:rsidRPr="00FD4151">
        <w:rPr>
          <w:rFonts w:asciiTheme="majorHAnsi" w:hAnsiTheme="majorHAnsi"/>
          <w:color w:val="0000FF"/>
          <w:sz w:val="22"/>
          <w:szCs w:val="22"/>
        </w:rPr>
        <w:t>’ in-</w:t>
      </w:r>
      <w:r w:rsidR="00AB1A15" w:rsidRPr="00FD4151">
        <w:rPr>
          <w:rFonts w:asciiTheme="majorHAnsi" w:hAnsiTheme="majorHAnsi"/>
          <w:color w:val="0000FF"/>
          <w:sz w:val="22"/>
          <w:szCs w:val="22"/>
        </w:rPr>
        <w:t>class</w:t>
      </w:r>
      <w:r w:rsidR="00940F75" w:rsidRPr="00FD4151">
        <w:rPr>
          <w:rFonts w:asciiTheme="majorHAnsi" w:hAnsiTheme="majorHAnsi"/>
          <w:color w:val="0000FF"/>
          <w:sz w:val="22"/>
          <w:szCs w:val="22"/>
        </w:rPr>
        <w:t>-</w:t>
      </w:r>
      <w:r w:rsidR="00F21DB5" w:rsidRPr="00FD4151">
        <w:rPr>
          <w:rFonts w:asciiTheme="majorHAnsi" w:hAnsiTheme="majorHAnsi"/>
          <w:color w:val="0000FF"/>
          <w:sz w:val="22"/>
          <w:szCs w:val="22"/>
        </w:rPr>
        <w:t>reflections and comments. Wh</w:t>
      </w:r>
      <w:r w:rsidR="006205DC" w:rsidRPr="00FD4151">
        <w:rPr>
          <w:rFonts w:asciiTheme="majorHAnsi" w:hAnsiTheme="majorHAnsi"/>
          <w:color w:val="0000FF"/>
          <w:sz w:val="22"/>
          <w:szCs w:val="22"/>
        </w:rPr>
        <w:t>en the questionnaire is ready, you</w:t>
      </w:r>
      <w:r w:rsidR="00F21DB5" w:rsidRPr="00FD4151">
        <w:rPr>
          <w:rFonts w:asciiTheme="majorHAnsi" w:hAnsiTheme="majorHAnsi"/>
          <w:color w:val="0000FF"/>
          <w:sz w:val="22"/>
          <w:szCs w:val="22"/>
        </w:rPr>
        <w:t xml:space="preserve"> will </w:t>
      </w:r>
      <w:r w:rsidR="006205DC" w:rsidRPr="00FD4151">
        <w:rPr>
          <w:rFonts w:asciiTheme="majorHAnsi" w:hAnsiTheme="majorHAnsi"/>
          <w:color w:val="0000FF"/>
          <w:sz w:val="22"/>
          <w:szCs w:val="22"/>
        </w:rPr>
        <w:t>use it</w:t>
      </w:r>
      <w:r w:rsidR="00F21DB5" w:rsidRPr="00FD4151">
        <w:rPr>
          <w:rFonts w:asciiTheme="majorHAnsi" w:hAnsiTheme="majorHAnsi"/>
          <w:color w:val="0000FF"/>
          <w:sz w:val="22"/>
          <w:szCs w:val="22"/>
        </w:rPr>
        <w:t xml:space="preserve"> </w:t>
      </w:r>
      <w:r w:rsidR="00137AB9" w:rsidRPr="00FD4151">
        <w:rPr>
          <w:rFonts w:asciiTheme="majorHAnsi" w:hAnsiTheme="majorHAnsi"/>
          <w:color w:val="0000FF"/>
          <w:sz w:val="22"/>
          <w:szCs w:val="22"/>
        </w:rPr>
        <w:t>to interview</w:t>
      </w:r>
      <w:r w:rsidR="00F908A0" w:rsidRPr="00FD4151">
        <w:rPr>
          <w:rFonts w:asciiTheme="majorHAnsi" w:hAnsiTheme="majorHAnsi"/>
          <w:color w:val="0000FF"/>
          <w:sz w:val="22"/>
          <w:szCs w:val="22"/>
        </w:rPr>
        <w:t xml:space="preserve"> </w:t>
      </w:r>
      <w:r w:rsidR="00F21DB5" w:rsidRPr="00FD4151">
        <w:rPr>
          <w:rFonts w:asciiTheme="majorHAnsi" w:hAnsiTheme="majorHAnsi"/>
          <w:color w:val="0000FF"/>
          <w:sz w:val="22"/>
          <w:szCs w:val="22"/>
        </w:rPr>
        <w:t>two other people. One int</w:t>
      </w:r>
      <w:r w:rsidRPr="00FD4151">
        <w:rPr>
          <w:rFonts w:asciiTheme="majorHAnsi" w:hAnsiTheme="majorHAnsi"/>
          <w:color w:val="0000FF"/>
          <w:sz w:val="22"/>
          <w:szCs w:val="22"/>
        </w:rPr>
        <w:t>erview will be with a caregiver,</w:t>
      </w:r>
      <w:r w:rsidR="00F21DB5" w:rsidRPr="00FD4151">
        <w:rPr>
          <w:rFonts w:asciiTheme="majorHAnsi" w:hAnsiTheme="majorHAnsi"/>
          <w:color w:val="0000FF"/>
          <w:sz w:val="22"/>
          <w:szCs w:val="22"/>
        </w:rPr>
        <w:t xml:space="preserve"> and another one with </w:t>
      </w:r>
      <w:r w:rsidR="00137AB9" w:rsidRPr="00FD4151">
        <w:rPr>
          <w:rFonts w:asciiTheme="majorHAnsi" w:hAnsiTheme="majorHAnsi"/>
          <w:color w:val="0000FF"/>
          <w:sz w:val="22"/>
          <w:szCs w:val="22"/>
        </w:rPr>
        <w:t xml:space="preserve">an </w:t>
      </w:r>
      <w:r w:rsidR="00F21DB5" w:rsidRPr="00FD4151">
        <w:rPr>
          <w:rFonts w:asciiTheme="majorHAnsi" w:hAnsiTheme="majorHAnsi"/>
          <w:color w:val="0000FF"/>
          <w:sz w:val="22"/>
          <w:szCs w:val="22"/>
        </w:rPr>
        <w:t xml:space="preserve">ISU student </w:t>
      </w:r>
      <w:r w:rsidR="00F908A0" w:rsidRPr="00FD4151">
        <w:rPr>
          <w:rFonts w:asciiTheme="majorHAnsi" w:hAnsiTheme="majorHAnsi"/>
          <w:color w:val="0000FF"/>
          <w:sz w:val="22"/>
          <w:szCs w:val="22"/>
        </w:rPr>
        <w:t xml:space="preserve">preferably </w:t>
      </w:r>
      <w:r w:rsidR="00F21DB5" w:rsidRPr="00FD4151">
        <w:rPr>
          <w:rFonts w:asciiTheme="majorHAnsi" w:hAnsiTheme="majorHAnsi"/>
          <w:color w:val="0000FF"/>
          <w:sz w:val="22"/>
          <w:szCs w:val="22"/>
        </w:rPr>
        <w:t xml:space="preserve">from a different background. Backgrounds </w:t>
      </w:r>
      <w:r w:rsidR="00F908A0" w:rsidRPr="00FD4151">
        <w:rPr>
          <w:rFonts w:asciiTheme="majorHAnsi" w:hAnsiTheme="majorHAnsi"/>
          <w:color w:val="0000FF"/>
          <w:sz w:val="22"/>
          <w:szCs w:val="22"/>
        </w:rPr>
        <w:t xml:space="preserve">can </w:t>
      </w:r>
      <w:r w:rsidR="00F21DB5" w:rsidRPr="00FD4151">
        <w:rPr>
          <w:rFonts w:asciiTheme="majorHAnsi" w:hAnsiTheme="majorHAnsi"/>
          <w:color w:val="0000FF"/>
          <w:sz w:val="22"/>
          <w:szCs w:val="22"/>
        </w:rPr>
        <w:t>include but</w:t>
      </w:r>
      <w:r w:rsidR="00F908A0" w:rsidRPr="00FD4151">
        <w:rPr>
          <w:rFonts w:asciiTheme="majorHAnsi" w:hAnsiTheme="majorHAnsi"/>
          <w:color w:val="0000FF"/>
          <w:sz w:val="22"/>
          <w:szCs w:val="22"/>
        </w:rPr>
        <w:t xml:space="preserve"> are</w:t>
      </w:r>
      <w:r w:rsidR="00F21DB5" w:rsidRPr="00FD4151">
        <w:rPr>
          <w:rFonts w:asciiTheme="majorHAnsi" w:hAnsiTheme="majorHAnsi"/>
          <w:color w:val="0000FF"/>
          <w:sz w:val="22"/>
          <w:szCs w:val="22"/>
        </w:rPr>
        <w:t xml:space="preserve"> not limited to: African, East Asian, </w:t>
      </w:r>
      <w:r w:rsidR="00940F75" w:rsidRPr="00FD4151">
        <w:rPr>
          <w:rFonts w:asciiTheme="majorHAnsi" w:hAnsiTheme="majorHAnsi"/>
          <w:color w:val="0000FF"/>
          <w:sz w:val="22"/>
          <w:szCs w:val="22"/>
        </w:rPr>
        <w:t>In</w:t>
      </w:r>
      <w:r w:rsidRPr="00FD4151">
        <w:rPr>
          <w:rFonts w:asciiTheme="majorHAnsi" w:hAnsiTheme="majorHAnsi"/>
          <w:color w:val="0000FF"/>
          <w:sz w:val="22"/>
          <w:szCs w:val="22"/>
        </w:rPr>
        <w:t>dian, Latino/a, Native</w:t>
      </w:r>
      <w:r w:rsidR="00F908A0" w:rsidRPr="00FD4151">
        <w:rPr>
          <w:rFonts w:asciiTheme="majorHAnsi" w:hAnsiTheme="majorHAnsi"/>
          <w:color w:val="0000FF"/>
          <w:sz w:val="22"/>
          <w:szCs w:val="22"/>
        </w:rPr>
        <w:t xml:space="preserve"> </w:t>
      </w:r>
      <w:r w:rsidR="00940F75" w:rsidRPr="00FD4151">
        <w:rPr>
          <w:rFonts w:asciiTheme="majorHAnsi" w:hAnsiTheme="majorHAnsi"/>
          <w:color w:val="0000FF"/>
          <w:sz w:val="22"/>
          <w:szCs w:val="22"/>
        </w:rPr>
        <w:t>American</w:t>
      </w:r>
      <w:r w:rsidRPr="00FD4151">
        <w:rPr>
          <w:rFonts w:asciiTheme="majorHAnsi" w:hAnsiTheme="majorHAnsi"/>
          <w:color w:val="0000FF"/>
          <w:sz w:val="22"/>
          <w:szCs w:val="22"/>
        </w:rPr>
        <w:t>, etc</w:t>
      </w:r>
      <w:r w:rsidR="00F21DB5" w:rsidRPr="00FD4151">
        <w:rPr>
          <w:rFonts w:asciiTheme="majorHAnsi" w:hAnsiTheme="majorHAnsi"/>
          <w:color w:val="0000FF"/>
          <w:sz w:val="22"/>
          <w:szCs w:val="22"/>
        </w:rPr>
        <w:t xml:space="preserve">. If </w:t>
      </w:r>
      <w:r w:rsidR="006205DC" w:rsidRPr="00FD4151">
        <w:rPr>
          <w:rFonts w:asciiTheme="majorHAnsi" w:hAnsiTheme="majorHAnsi"/>
          <w:color w:val="0000FF"/>
          <w:sz w:val="22"/>
          <w:szCs w:val="22"/>
        </w:rPr>
        <w:t xml:space="preserve">you </w:t>
      </w:r>
      <w:r w:rsidR="00477DF4" w:rsidRPr="00FD4151">
        <w:rPr>
          <w:rFonts w:asciiTheme="majorHAnsi" w:hAnsiTheme="majorHAnsi"/>
          <w:color w:val="0000FF"/>
          <w:sz w:val="22"/>
          <w:szCs w:val="22"/>
        </w:rPr>
        <w:t>are up to a greater</w:t>
      </w:r>
      <w:r w:rsidR="00F21DB5" w:rsidRPr="00FD4151">
        <w:rPr>
          <w:rFonts w:asciiTheme="majorHAnsi" w:hAnsiTheme="majorHAnsi"/>
          <w:color w:val="0000FF"/>
          <w:sz w:val="22"/>
          <w:szCs w:val="22"/>
        </w:rPr>
        <w:t xml:space="preserve"> challenge, </w:t>
      </w:r>
      <w:r w:rsidR="006205DC" w:rsidRPr="00FD4151">
        <w:rPr>
          <w:rFonts w:asciiTheme="majorHAnsi" w:hAnsiTheme="majorHAnsi"/>
          <w:color w:val="0000FF"/>
          <w:sz w:val="22"/>
          <w:szCs w:val="22"/>
        </w:rPr>
        <w:t>you</w:t>
      </w:r>
      <w:r w:rsidR="00F21DB5" w:rsidRPr="00FD4151">
        <w:rPr>
          <w:rFonts w:asciiTheme="majorHAnsi" w:hAnsiTheme="majorHAnsi"/>
          <w:color w:val="0000FF"/>
          <w:sz w:val="22"/>
          <w:szCs w:val="22"/>
        </w:rPr>
        <w:t xml:space="preserve"> can</w:t>
      </w:r>
      <w:r w:rsidR="006A0EFA" w:rsidRPr="00FD4151">
        <w:rPr>
          <w:rFonts w:asciiTheme="majorHAnsi" w:hAnsiTheme="majorHAnsi"/>
          <w:color w:val="0000FF"/>
          <w:sz w:val="22"/>
          <w:szCs w:val="22"/>
        </w:rPr>
        <w:t xml:space="preserve"> attempt</w:t>
      </w:r>
      <w:r w:rsidR="00F21DB5" w:rsidRPr="00FD4151">
        <w:rPr>
          <w:rFonts w:asciiTheme="majorHAnsi" w:hAnsiTheme="majorHAnsi"/>
          <w:color w:val="0000FF"/>
          <w:sz w:val="22"/>
          <w:szCs w:val="22"/>
        </w:rPr>
        <w:t xml:space="preserve"> to interview a person from a low SES group</w:t>
      </w:r>
      <w:r w:rsidR="006A0EFA" w:rsidRPr="00FD4151">
        <w:rPr>
          <w:rFonts w:asciiTheme="majorHAnsi" w:hAnsiTheme="majorHAnsi"/>
          <w:color w:val="0000FF"/>
          <w:sz w:val="22"/>
          <w:szCs w:val="22"/>
        </w:rPr>
        <w:t>, a gay</w:t>
      </w:r>
      <w:r w:rsidR="006205DC" w:rsidRPr="00FD4151">
        <w:rPr>
          <w:rFonts w:asciiTheme="majorHAnsi" w:hAnsiTheme="majorHAnsi"/>
          <w:color w:val="0000FF"/>
          <w:sz w:val="22"/>
          <w:szCs w:val="22"/>
        </w:rPr>
        <w:t>,</w:t>
      </w:r>
      <w:r w:rsidR="006A0EFA" w:rsidRPr="00FD4151">
        <w:rPr>
          <w:rFonts w:asciiTheme="majorHAnsi" w:hAnsiTheme="majorHAnsi"/>
          <w:color w:val="0000FF"/>
          <w:sz w:val="22"/>
          <w:szCs w:val="22"/>
        </w:rPr>
        <w:t xml:space="preserve"> </w:t>
      </w:r>
      <w:r w:rsidR="00137AB9" w:rsidRPr="00FD4151">
        <w:rPr>
          <w:rFonts w:asciiTheme="majorHAnsi" w:hAnsiTheme="majorHAnsi"/>
          <w:color w:val="0000FF"/>
          <w:sz w:val="22"/>
          <w:szCs w:val="22"/>
        </w:rPr>
        <w:t xml:space="preserve">a </w:t>
      </w:r>
      <w:r w:rsidR="006A0EFA" w:rsidRPr="00FD4151">
        <w:rPr>
          <w:rFonts w:asciiTheme="majorHAnsi" w:hAnsiTheme="majorHAnsi"/>
          <w:color w:val="0000FF"/>
          <w:sz w:val="22"/>
          <w:szCs w:val="22"/>
        </w:rPr>
        <w:t>lesbian, a single or step parent, etc.</w:t>
      </w:r>
      <w:r w:rsidR="00F21DB5" w:rsidRPr="00FD4151">
        <w:rPr>
          <w:rFonts w:asciiTheme="majorHAnsi" w:hAnsiTheme="majorHAnsi"/>
          <w:color w:val="0000FF"/>
          <w:sz w:val="22"/>
          <w:szCs w:val="22"/>
        </w:rPr>
        <w:t xml:space="preserve"> </w:t>
      </w:r>
      <w:r w:rsidRPr="00FD4151">
        <w:rPr>
          <w:rFonts w:asciiTheme="majorHAnsi" w:hAnsiTheme="majorHAnsi"/>
          <w:color w:val="0000FF"/>
          <w:sz w:val="22"/>
          <w:szCs w:val="22"/>
        </w:rPr>
        <w:t>in place of one of the two other</w:t>
      </w:r>
      <w:r w:rsidR="00F21DB5" w:rsidRPr="00FD4151">
        <w:rPr>
          <w:rFonts w:asciiTheme="majorHAnsi" w:hAnsiTheme="majorHAnsi"/>
          <w:color w:val="0000FF"/>
          <w:sz w:val="22"/>
          <w:szCs w:val="22"/>
        </w:rPr>
        <w:t xml:space="preserve"> interviews. </w:t>
      </w:r>
      <w:r w:rsidR="006A0EFA" w:rsidRPr="00FD4151">
        <w:rPr>
          <w:rFonts w:asciiTheme="majorHAnsi" w:hAnsiTheme="majorHAnsi"/>
          <w:color w:val="0000FF"/>
          <w:sz w:val="22"/>
          <w:szCs w:val="22"/>
        </w:rPr>
        <w:t xml:space="preserve"> Students</w:t>
      </w:r>
      <w:r w:rsidR="00477DF4" w:rsidRPr="00FD4151">
        <w:rPr>
          <w:rFonts w:asciiTheme="majorHAnsi" w:hAnsiTheme="majorHAnsi"/>
          <w:color w:val="0000FF"/>
          <w:sz w:val="22"/>
          <w:szCs w:val="22"/>
        </w:rPr>
        <w:t>, working</w:t>
      </w:r>
      <w:r w:rsidR="006A0EFA" w:rsidRPr="00FD4151">
        <w:rPr>
          <w:rFonts w:asciiTheme="majorHAnsi" w:hAnsiTheme="majorHAnsi"/>
          <w:color w:val="0000FF"/>
          <w:sz w:val="22"/>
          <w:szCs w:val="22"/>
        </w:rPr>
        <w:t xml:space="preserve"> </w:t>
      </w:r>
      <w:r w:rsidR="006205DC" w:rsidRPr="00FD4151">
        <w:rPr>
          <w:rFonts w:asciiTheme="majorHAnsi" w:hAnsiTheme="majorHAnsi"/>
          <w:color w:val="0000FF"/>
          <w:sz w:val="22"/>
          <w:szCs w:val="22"/>
        </w:rPr>
        <w:t xml:space="preserve">in groups of two </w:t>
      </w:r>
      <w:r w:rsidR="006A0EFA" w:rsidRPr="00FD4151">
        <w:rPr>
          <w:rFonts w:asciiTheme="majorHAnsi" w:hAnsiTheme="majorHAnsi"/>
          <w:color w:val="0000FF"/>
          <w:sz w:val="22"/>
          <w:szCs w:val="22"/>
        </w:rPr>
        <w:t xml:space="preserve">will </w:t>
      </w:r>
      <w:r w:rsidRPr="00FD4151">
        <w:rPr>
          <w:rFonts w:asciiTheme="majorHAnsi" w:hAnsiTheme="majorHAnsi"/>
          <w:color w:val="0000FF"/>
          <w:sz w:val="22"/>
          <w:szCs w:val="22"/>
        </w:rPr>
        <w:t>use d</w:t>
      </w:r>
      <w:r w:rsidR="006A0EFA" w:rsidRPr="00FD4151">
        <w:rPr>
          <w:rFonts w:asciiTheme="majorHAnsi" w:hAnsiTheme="majorHAnsi"/>
          <w:color w:val="0000FF"/>
          <w:sz w:val="22"/>
          <w:szCs w:val="22"/>
        </w:rPr>
        <w:t xml:space="preserve">igital stories </w:t>
      </w:r>
      <w:r w:rsidRPr="00FD4151">
        <w:rPr>
          <w:rFonts w:asciiTheme="majorHAnsi" w:hAnsiTheme="majorHAnsi"/>
          <w:color w:val="0000FF"/>
          <w:sz w:val="22"/>
          <w:szCs w:val="22"/>
        </w:rPr>
        <w:t xml:space="preserve">to present their findings. </w:t>
      </w:r>
      <w:r w:rsidR="006A0EFA" w:rsidRPr="00FD4151">
        <w:rPr>
          <w:rFonts w:asciiTheme="majorHAnsi" w:hAnsiTheme="majorHAnsi"/>
          <w:color w:val="0000FF"/>
          <w:sz w:val="22"/>
          <w:szCs w:val="22"/>
        </w:rPr>
        <w:t xml:space="preserve"> </w:t>
      </w:r>
      <w:r w:rsidR="006205DC" w:rsidRPr="00FD4151">
        <w:rPr>
          <w:rFonts w:asciiTheme="majorHAnsi" w:hAnsiTheme="majorHAnsi"/>
          <w:color w:val="0000FF"/>
          <w:sz w:val="22"/>
          <w:szCs w:val="22"/>
        </w:rPr>
        <w:t xml:space="preserve">The last slide of the digital story must be </w:t>
      </w:r>
      <w:r w:rsidR="00F51841" w:rsidRPr="00FD4151">
        <w:rPr>
          <w:rFonts w:asciiTheme="majorHAnsi" w:hAnsiTheme="majorHAnsi"/>
          <w:color w:val="0000FF"/>
          <w:sz w:val="22"/>
          <w:szCs w:val="22"/>
        </w:rPr>
        <w:t xml:space="preserve">a </w:t>
      </w:r>
      <w:r w:rsidR="00477DF4" w:rsidRPr="00FD4151">
        <w:rPr>
          <w:rFonts w:asciiTheme="majorHAnsi" w:hAnsiTheme="majorHAnsi"/>
          <w:color w:val="0000FF"/>
          <w:sz w:val="22"/>
          <w:szCs w:val="22"/>
        </w:rPr>
        <w:t xml:space="preserve">list of </w:t>
      </w:r>
      <w:r w:rsidR="006205DC" w:rsidRPr="00FD4151">
        <w:rPr>
          <w:rFonts w:asciiTheme="majorHAnsi" w:hAnsiTheme="majorHAnsi"/>
          <w:color w:val="0000FF"/>
          <w:sz w:val="22"/>
          <w:szCs w:val="22"/>
        </w:rPr>
        <w:t>references and credits – include URL for digital images (do not use copyrighted images).  I will post some websites on Blackboard about digital storytelling</w:t>
      </w:r>
      <w:r w:rsidR="00634B02" w:rsidRPr="00FD4151">
        <w:rPr>
          <w:rFonts w:asciiTheme="majorHAnsi" w:hAnsiTheme="majorHAnsi"/>
          <w:color w:val="0000FF"/>
          <w:sz w:val="22"/>
          <w:szCs w:val="22"/>
        </w:rPr>
        <w:t xml:space="preserve"> and briefly present them in class</w:t>
      </w:r>
      <w:r w:rsidR="006205DC" w:rsidRPr="00FD4151">
        <w:rPr>
          <w:rFonts w:asciiTheme="majorHAnsi" w:hAnsiTheme="majorHAnsi"/>
          <w:color w:val="0000FF"/>
          <w:sz w:val="22"/>
          <w:szCs w:val="22"/>
        </w:rPr>
        <w:t xml:space="preserve">, but I will not be teaching how to </w:t>
      </w:r>
      <w:r w:rsidR="00634B02" w:rsidRPr="00FD4151">
        <w:rPr>
          <w:rFonts w:asciiTheme="majorHAnsi" w:hAnsiTheme="majorHAnsi"/>
          <w:color w:val="0000FF"/>
          <w:sz w:val="22"/>
          <w:szCs w:val="22"/>
        </w:rPr>
        <w:t>construct a digital story in class.</w:t>
      </w:r>
    </w:p>
    <w:p w:rsidR="0081294A" w:rsidRPr="00FD4151" w:rsidRDefault="0081294A" w:rsidP="00160506">
      <w:pPr>
        <w:spacing w:before="120"/>
        <w:ind w:left="360"/>
        <w:rPr>
          <w:rFonts w:asciiTheme="majorHAnsi" w:hAnsiTheme="majorHAnsi"/>
          <w:b/>
          <w:color w:val="0000FF"/>
          <w:sz w:val="22"/>
          <w:szCs w:val="22"/>
        </w:rPr>
      </w:pPr>
      <w:r w:rsidRPr="00FD4151">
        <w:rPr>
          <w:rFonts w:asciiTheme="majorHAnsi" w:hAnsiTheme="majorHAnsi"/>
          <w:b/>
          <w:color w:val="0000FF"/>
          <w:sz w:val="22"/>
          <w:szCs w:val="22"/>
        </w:rPr>
        <w:t>*Further details on this assignment will be provided at a later date and will be</w:t>
      </w:r>
      <w:r w:rsidR="00160506" w:rsidRPr="00FD4151">
        <w:rPr>
          <w:rFonts w:asciiTheme="majorHAnsi" w:hAnsiTheme="majorHAnsi"/>
          <w:b/>
          <w:color w:val="0000FF"/>
          <w:sz w:val="22"/>
          <w:szCs w:val="22"/>
        </w:rPr>
        <w:t xml:space="preserve"> </w:t>
      </w:r>
      <w:r w:rsidRPr="00FD4151">
        <w:rPr>
          <w:rFonts w:asciiTheme="majorHAnsi" w:hAnsiTheme="majorHAnsi"/>
          <w:b/>
          <w:color w:val="0000FF"/>
          <w:sz w:val="22"/>
          <w:szCs w:val="22"/>
        </w:rPr>
        <w:t>posted on</w:t>
      </w:r>
      <w:r w:rsidR="002C0875" w:rsidRPr="00FD4151">
        <w:rPr>
          <w:rFonts w:asciiTheme="majorHAnsi" w:hAnsiTheme="majorHAnsi"/>
          <w:b/>
          <w:color w:val="0000FF"/>
          <w:sz w:val="22"/>
          <w:szCs w:val="22"/>
        </w:rPr>
        <w:t xml:space="preserve"> </w:t>
      </w:r>
      <w:r w:rsidR="00C03A53" w:rsidRPr="00FD4151">
        <w:rPr>
          <w:rFonts w:asciiTheme="majorHAnsi" w:hAnsiTheme="majorHAnsi"/>
          <w:b/>
          <w:color w:val="0000FF"/>
          <w:sz w:val="22"/>
          <w:szCs w:val="22"/>
        </w:rPr>
        <w:t>Reggienet/Sakai/class website.</w:t>
      </w:r>
    </w:p>
    <w:p w:rsidR="004E5FEA" w:rsidRPr="00FD4151" w:rsidRDefault="004E5FEA" w:rsidP="003D0303">
      <w:pPr>
        <w:pStyle w:val="BodyTextIndent3"/>
        <w:tabs>
          <w:tab w:val="right" w:pos="9000"/>
        </w:tabs>
        <w:ind w:left="0"/>
        <w:rPr>
          <w:rFonts w:asciiTheme="majorHAnsi" w:hAnsiTheme="majorHAnsi"/>
          <w:b/>
          <w:color w:val="0000FF"/>
          <w:sz w:val="22"/>
          <w:szCs w:val="22"/>
        </w:rPr>
      </w:pPr>
    </w:p>
    <w:p w:rsidR="002E7962" w:rsidRPr="00FD4151" w:rsidRDefault="00160506" w:rsidP="00160506">
      <w:pPr>
        <w:pStyle w:val="BodyTextIndent3"/>
        <w:tabs>
          <w:tab w:val="right" w:pos="9000"/>
        </w:tabs>
        <w:ind w:left="0"/>
        <w:rPr>
          <w:rFonts w:asciiTheme="majorHAnsi" w:hAnsiTheme="majorHAnsi"/>
          <w:b/>
          <w:color w:val="0000FF"/>
          <w:sz w:val="22"/>
          <w:szCs w:val="22"/>
        </w:rPr>
      </w:pPr>
      <w:r w:rsidRPr="00FD4151">
        <w:rPr>
          <w:rFonts w:asciiTheme="majorHAnsi" w:hAnsiTheme="majorHAnsi"/>
          <w:b/>
          <w:color w:val="0000FF"/>
          <w:sz w:val="22"/>
          <w:szCs w:val="22"/>
        </w:rPr>
        <w:t>8</w:t>
      </w:r>
      <w:r w:rsidR="002E7962" w:rsidRPr="00FD4151">
        <w:rPr>
          <w:rFonts w:asciiTheme="majorHAnsi" w:hAnsiTheme="majorHAnsi"/>
          <w:b/>
          <w:color w:val="0000FF"/>
          <w:sz w:val="22"/>
          <w:szCs w:val="22"/>
        </w:rPr>
        <w:t>. Quizzes</w:t>
      </w:r>
      <w:r w:rsidR="00796F4A" w:rsidRPr="00FD4151">
        <w:rPr>
          <w:rFonts w:asciiTheme="majorHAnsi" w:hAnsiTheme="majorHAnsi"/>
          <w:b/>
          <w:color w:val="0000FF"/>
          <w:sz w:val="22"/>
          <w:szCs w:val="22"/>
        </w:rPr>
        <w:t xml:space="preserve"> (</w:t>
      </w:r>
      <w:r w:rsidR="00B51B48" w:rsidRPr="00FD4151">
        <w:rPr>
          <w:rFonts w:asciiTheme="majorHAnsi" w:hAnsiTheme="majorHAnsi"/>
          <w:b/>
          <w:color w:val="0000FF"/>
          <w:sz w:val="22"/>
          <w:szCs w:val="22"/>
        </w:rPr>
        <w:t>5</w:t>
      </w:r>
      <w:r w:rsidR="00D45472" w:rsidRPr="00FD4151">
        <w:rPr>
          <w:rFonts w:asciiTheme="majorHAnsi" w:hAnsiTheme="majorHAnsi"/>
          <w:b/>
          <w:color w:val="0000FF"/>
          <w:sz w:val="22"/>
          <w:szCs w:val="22"/>
        </w:rPr>
        <w:t xml:space="preserve"> </w:t>
      </w:r>
      <w:r w:rsidR="008127DB" w:rsidRPr="00FD4151">
        <w:rPr>
          <w:rFonts w:asciiTheme="majorHAnsi" w:hAnsiTheme="majorHAnsi"/>
          <w:b/>
          <w:color w:val="0000FF"/>
          <w:sz w:val="22"/>
          <w:szCs w:val="22"/>
        </w:rPr>
        <w:t>p</w:t>
      </w:r>
      <w:r w:rsidR="00D37514" w:rsidRPr="00FD4151">
        <w:rPr>
          <w:rFonts w:asciiTheme="majorHAnsi" w:hAnsiTheme="majorHAnsi"/>
          <w:b/>
          <w:color w:val="0000FF"/>
          <w:sz w:val="22"/>
          <w:szCs w:val="22"/>
        </w:rPr>
        <w:t>ts</w:t>
      </w:r>
      <w:r w:rsidR="00B51B48" w:rsidRPr="00FD4151">
        <w:rPr>
          <w:rFonts w:asciiTheme="majorHAnsi" w:hAnsiTheme="majorHAnsi"/>
          <w:b/>
          <w:color w:val="0000FF"/>
          <w:sz w:val="22"/>
          <w:szCs w:val="22"/>
        </w:rPr>
        <w:t xml:space="preserve"> each</w:t>
      </w:r>
      <w:r w:rsidR="008127DB" w:rsidRPr="00FD4151">
        <w:rPr>
          <w:rFonts w:asciiTheme="majorHAnsi" w:hAnsiTheme="majorHAnsi"/>
          <w:b/>
          <w:color w:val="0000FF"/>
          <w:sz w:val="22"/>
          <w:szCs w:val="22"/>
        </w:rPr>
        <w:t>, 50 total</w:t>
      </w:r>
      <w:r w:rsidR="00796F4A" w:rsidRPr="00FD4151">
        <w:rPr>
          <w:rFonts w:asciiTheme="majorHAnsi" w:hAnsiTheme="majorHAnsi"/>
          <w:b/>
          <w:color w:val="0000FF"/>
          <w:sz w:val="22"/>
          <w:szCs w:val="22"/>
        </w:rPr>
        <w:t>)</w:t>
      </w:r>
      <w:r w:rsidR="00C03A53" w:rsidRPr="00FD4151">
        <w:rPr>
          <w:rFonts w:asciiTheme="majorHAnsi" w:hAnsiTheme="majorHAnsi"/>
          <w:b/>
          <w:color w:val="0000FF"/>
          <w:sz w:val="22"/>
          <w:szCs w:val="22"/>
        </w:rPr>
        <w:t xml:space="preserve"> </w:t>
      </w:r>
      <w:r w:rsidR="00C03A53" w:rsidRPr="00FD4151">
        <w:rPr>
          <w:rFonts w:asciiTheme="majorHAnsi" w:hAnsiTheme="majorHAnsi"/>
          <w:b/>
          <w:i/>
          <w:iCs/>
          <w:color w:val="0000FF"/>
          <w:sz w:val="22"/>
          <w:szCs w:val="22"/>
        </w:rPr>
        <w:t>Recommended</w:t>
      </w:r>
      <w:r w:rsidR="005E65B6" w:rsidRPr="00FD4151">
        <w:rPr>
          <w:rFonts w:asciiTheme="majorHAnsi" w:hAnsiTheme="majorHAnsi"/>
          <w:b/>
          <w:color w:val="0000FF"/>
          <w:sz w:val="22"/>
          <w:szCs w:val="22"/>
        </w:rPr>
        <w:tab/>
      </w:r>
      <w:r w:rsidR="00C03A53" w:rsidRPr="00FD4151">
        <w:rPr>
          <w:rFonts w:asciiTheme="majorHAnsi" w:hAnsiTheme="majorHAnsi"/>
          <w:color w:val="0000FF"/>
          <w:sz w:val="22"/>
          <w:szCs w:val="22"/>
        </w:rPr>
        <w:t>[Objectives A, B, C</w:t>
      </w:r>
      <w:r w:rsidR="005E65B6" w:rsidRPr="00FD4151">
        <w:rPr>
          <w:rFonts w:asciiTheme="majorHAnsi" w:hAnsiTheme="majorHAnsi"/>
          <w:color w:val="0000FF"/>
          <w:sz w:val="22"/>
          <w:szCs w:val="22"/>
        </w:rPr>
        <w:t xml:space="preserve">] </w:t>
      </w:r>
    </w:p>
    <w:p w:rsidR="00796F4A" w:rsidRPr="00FD4151" w:rsidRDefault="00D40A80" w:rsidP="000B44D8">
      <w:pPr>
        <w:pStyle w:val="BodyTextIndent3"/>
        <w:spacing w:before="120"/>
        <w:rPr>
          <w:rFonts w:asciiTheme="majorHAnsi" w:hAnsiTheme="majorHAnsi"/>
          <w:b/>
          <w:color w:val="0000FF"/>
          <w:sz w:val="22"/>
          <w:szCs w:val="22"/>
        </w:rPr>
      </w:pPr>
      <w:r w:rsidRPr="00FD4151">
        <w:rPr>
          <w:rFonts w:asciiTheme="majorHAnsi" w:hAnsiTheme="majorHAnsi"/>
          <w:color w:val="0000FF"/>
          <w:sz w:val="22"/>
          <w:szCs w:val="22"/>
        </w:rPr>
        <w:lastRenderedPageBreak/>
        <w:t>Quizzes</w:t>
      </w:r>
      <w:r w:rsidR="00796F4A" w:rsidRPr="00FD4151">
        <w:rPr>
          <w:rFonts w:asciiTheme="majorHAnsi" w:hAnsiTheme="majorHAnsi"/>
          <w:color w:val="0000FF"/>
          <w:sz w:val="22"/>
          <w:szCs w:val="22"/>
        </w:rPr>
        <w:t xml:space="preserve"> will be given </w:t>
      </w:r>
      <w:r w:rsidR="00B51B48" w:rsidRPr="00FD4151">
        <w:rPr>
          <w:rFonts w:asciiTheme="majorHAnsi" w:hAnsiTheme="majorHAnsi"/>
          <w:color w:val="0000FF"/>
          <w:sz w:val="22"/>
          <w:szCs w:val="22"/>
        </w:rPr>
        <w:t xml:space="preserve">every week </w:t>
      </w:r>
      <w:r w:rsidR="000B44D8" w:rsidRPr="00FD4151">
        <w:rPr>
          <w:rFonts w:asciiTheme="majorHAnsi" w:hAnsiTheme="majorHAnsi"/>
          <w:color w:val="0000FF"/>
          <w:sz w:val="22"/>
          <w:szCs w:val="22"/>
        </w:rPr>
        <w:t>on</w:t>
      </w:r>
      <w:r w:rsidR="00796F4A" w:rsidRPr="00FD4151">
        <w:rPr>
          <w:rFonts w:asciiTheme="majorHAnsi" w:hAnsiTheme="majorHAnsi"/>
          <w:color w:val="0000FF"/>
          <w:sz w:val="22"/>
          <w:szCs w:val="22"/>
        </w:rPr>
        <w:t xml:space="preserve"> </w:t>
      </w:r>
      <w:r w:rsidR="005E02E4" w:rsidRPr="00FD4151">
        <w:rPr>
          <w:rFonts w:asciiTheme="majorHAnsi" w:hAnsiTheme="majorHAnsi"/>
          <w:color w:val="0000FF"/>
          <w:sz w:val="22"/>
          <w:szCs w:val="22"/>
        </w:rPr>
        <w:t>certain</w:t>
      </w:r>
      <w:r w:rsidR="00837B24" w:rsidRPr="00FD4151">
        <w:rPr>
          <w:rFonts w:asciiTheme="majorHAnsi" w:hAnsiTheme="majorHAnsi"/>
          <w:color w:val="0000FF"/>
          <w:sz w:val="22"/>
          <w:szCs w:val="22"/>
        </w:rPr>
        <w:t xml:space="preserve"> topic</w:t>
      </w:r>
      <w:r w:rsidR="005E02E4" w:rsidRPr="00FD4151">
        <w:rPr>
          <w:rFonts w:asciiTheme="majorHAnsi" w:hAnsiTheme="majorHAnsi"/>
          <w:color w:val="0000FF"/>
          <w:sz w:val="22"/>
          <w:szCs w:val="22"/>
        </w:rPr>
        <w:t>s</w:t>
      </w:r>
      <w:r w:rsidR="00837B24" w:rsidRPr="00FD4151">
        <w:rPr>
          <w:rFonts w:asciiTheme="majorHAnsi" w:hAnsiTheme="majorHAnsi"/>
          <w:color w:val="0000FF"/>
          <w:sz w:val="22"/>
          <w:szCs w:val="22"/>
        </w:rPr>
        <w:t xml:space="preserve"> </w:t>
      </w:r>
      <w:r w:rsidR="005E02E4" w:rsidRPr="00FD4151">
        <w:rPr>
          <w:rFonts w:asciiTheme="majorHAnsi" w:hAnsiTheme="majorHAnsi"/>
          <w:color w:val="0000FF"/>
          <w:sz w:val="22"/>
          <w:szCs w:val="22"/>
        </w:rPr>
        <w:t>discussed in class</w:t>
      </w:r>
      <w:r w:rsidR="00B51B48" w:rsidRPr="00FD4151">
        <w:rPr>
          <w:rFonts w:asciiTheme="majorHAnsi" w:hAnsiTheme="majorHAnsi"/>
          <w:color w:val="0000FF"/>
          <w:sz w:val="22"/>
          <w:szCs w:val="22"/>
        </w:rPr>
        <w:t>. Quiz</w:t>
      </w:r>
      <w:r w:rsidRPr="00FD4151">
        <w:rPr>
          <w:rFonts w:asciiTheme="majorHAnsi" w:hAnsiTheme="majorHAnsi"/>
          <w:color w:val="0000FF"/>
          <w:sz w:val="22"/>
          <w:szCs w:val="22"/>
        </w:rPr>
        <w:t xml:space="preserve"> </w:t>
      </w:r>
      <w:r w:rsidR="005E02E4" w:rsidRPr="00FD4151">
        <w:rPr>
          <w:rFonts w:asciiTheme="majorHAnsi" w:hAnsiTheme="majorHAnsi"/>
          <w:color w:val="0000FF"/>
          <w:sz w:val="22"/>
          <w:szCs w:val="22"/>
        </w:rPr>
        <w:t>questions</w:t>
      </w:r>
      <w:r w:rsidRPr="00FD4151">
        <w:rPr>
          <w:rFonts w:asciiTheme="majorHAnsi" w:hAnsiTheme="majorHAnsi"/>
          <w:color w:val="0000FF"/>
          <w:sz w:val="22"/>
          <w:szCs w:val="22"/>
        </w:rPr>
        <w:t xml:space="preserve"> will be given either on-line or in cl</w:t>
      </w:r>
      <w:r w:rsidR="00ED5F4F" w:rsidRPr="00FD4151">
        <w:rPr>
          <w:rFonts w:asciiTheme="majorHAnsi" w:hAnsiTheme="majorHAnsi"/>
          <w:color w:val="0000FF"/>
          <w:sz w:val="22"/>
          <w:szCs w:val="22"/>
        </w:rPr>
        <w:t xml:space="preserve">ass and </w:t>
      </w:r>
      <w:r w:rsidR="00477DF4" w:rsidRPr="00FD4151">
        <w:rPr>
          <w:rFonts w:asciiTheme="majorHAnsi" w:hAnsiTheme="majorHAnsi"/>
          <w:color w:val="0000FF"/>
          <w:sz w:val="22"/>
          <w:szCs w:val="22"/>
        </w:rPr>
        <w:t xml:space="preserve">will </w:t>
      </w:r>
      <w:r w:rsidR="00ED5F4F" w:rsidRPr="00FD4151">
        <w:rPr>
          <w:rFonts w:asciiTheme="majorHAnsi" w:hAnsiTheme="majorHAnsi"/>
          <w:color w:val="0000FF"/>
          <w:sz w:val="22"/>
          <w:szCs w:val="22"/>
        </w:rPr>
        <w:t xml:space="preserve">consist of </w:t>
      </w:r>
      <w:r w:rsidR="00B51B48" w:rsidRPr="00FD4151">
        <w:rPr>
          <w:rFonts w:asciiTheme="majorHAnsi" w:hAnsiTheme="majorHAnsi"/>
          <w:color w:val="0000FF"/>
          <w:sz w:val="22"/>
          <w:szCs w:val="22"/>
        </w:rPr>
        <w:t xml:space="preserve">multiple choice questions but might at times include </w:t>
      </w:r>
      <w:r w:rsidRPr="00FD4151">
        <w:rPr>
          <w:rFonts w:asciiTheme="majorHAnsi" w:hAnsiTheme="majorHAnsi"/>
          <w:color w:val="0000FF"/>
          <w:sz w:val="22"/>
          <w:szCs w:val="22"/>
        </w:rPr>
        <w:t xml:space="preserve">short </w:t>
      </w:r>
      <w:r w:rsidR="005E02E4" w:rsidRPr="00FD4151">
        <w:rPr>
          <w:rFonts w:asciiTheme="majorHAnsi" w:hAnsiTheme="majorHAnsi"/>
          <w:color w:val="0000FF"/>
          <w:sz w:val="22"/>
          <w:szCs w:val="22"/>
        </w:rPr>
        <w:t xml:space="preserve">argument-based </w:t>
      </w:r>
      <w:r w:rsidRPr="00FD4151">
        <w:rPr>
          <w:rFonts w:asciiTheme="majorHAnsi" w:hAnsiTheme="majorHAnsi"/>
          <w:color w:val="0000FF"/>
          <w:sz w:val="22"/>
          <w:szCs w:val="22"/>
        </w:rPr>
        <w:t xml:space="preserve">questions. </w:t>
      </w:r>
    </w:p>
    <w:p w:rsidR="0081294A" w:rsidRPr="00FD4151" w:rsidRDefault="00160506" w:rsidP="00160506">
      <w:pPr>
        <w:tabs>
          <w:tab w:val="right" w:pos="8910"/>
        </w:tabs>
        <w:spacing w:before="120"/>
        <w:rPr>
          <w:rFonts w:asciiTheme="majorHAnsi" w:hAnsiTheme="majorHAnsi"/>
          <w:color w:val="0000FF"/>
          <w:sz w:val="22"/>
          <w:szCs w:val="22"/>
        </w:rPr>
      </w:pPr>
      <w:r w:rsidRPr="00FD4151">
        <w:rPr>
          <w:rFonts w:asciiTheme="majorHAnsi" w:hAnsiTheme="majorHAnsi"/>
          <w:b/>
          <w:color w:val="0000FF"/>
          <w:sz w:val="22"/>
          <w:szCs w:val="22"/>
        </w:rPr>
        <w:t>9</w:t>
      </w:r>
      <w:r w:rsidR="0081294A" w:rsidRPr="00FD4151">
        <w:rPr>
          <w:rFonts w:asciiTheme="majorHAnsi" w:hAnsiTheme="majorHAnsi"/>
          <w:b/>
          <w:color w:val="0000FF"/>
          <w:sz w:val="22"/>
          <w:szCs w:val="22"/>
        </w:rPr>
        <w:t>. Examinations</w:t>
      </w:r>
      <w:r w:rsidR="0081294A" w:rsidRPr="00FD4151">
        <w:rPr>
          <w:rFonts w:asciiTheme="majorHAnsi" w:hAnsiTheme="majorHAnsi"/>
          <w:color w:val="0000FF"/>
          <w:sz w:val="22"/>
          <w:szCs w:val="22"/>
        </w:rPr>
        <w:t xml:space="preserve"> </w:t>
      </w:r>
      <w:r w:rsidR="0081294A" w:rsidRPr="00FD4151">
        <w:rPr>
          <w:rFonts w:asciiTheme="majorHAnsi" w:hAnsiTheme="majorHAnsi"/>
          <w:b/>
          <w:color w:val="0000FF"/>
          <w:sz w:val="22"/>
          <w:szCs w:val="22"/>
        </w:rPr>
        <w:t>(120 pts total)</w:t>
      </w:r>
      <w:r w:rsidR="0081294A" w:rsidRPr="00FD4151">
        <w:rPr>
          <w:rFonts w:asciiTheme="majorHAnsi" w:hAnsiTheme="majorHAnsi"/>
          <w:color w:val="0000FF"/>
          <w:sz w:val="22"/>
          <w:szCs w:val="22"/>
        </w:rPr>
        <w:t xml:space="preserve"> </w:t>
      </w:r>
      <w:r w:rsidRPr="00FD4151">
        <w:rPr>
          <w:rFonts w:asciiTheme="majorHAnsi" w:hAnsiTheme="majorHAnsi"/>
          <w:b/>
          <w:i/>
          <w:iCs/>
          <w:color w:val="0000FF"/>
          <w:sz w:val="22"/>
          <w:szCs w:val="22"/>
        </w:rPr>
        <w:t>Recommended</w:t>
      </w:r>
      <w:r w:rsidR="0081294A" w:rsidRPr="00FD4151">
        <w:rPr>
          <w:rFonts w:asciiTheme="majorHAnsi" w:hAnsiTheme="majorHAnsi"/>
          <w:color w:val="0000FF"/>
          <w:sz w:val="22"/>
          <w:szCs w:val="22"/>
        </w:rPr>
        <w:tab/>
        <w:t xml:space="preserve">[Objectives A, B, C] </w:t>
      </w:r>
    </w:p>
    <w:p w:rsidR="0081294A" w:rsidRDefault="0081294A" w:rsidP="00FD4151">
      <w:pPr>
        <w:spacing w:before="120"/>
        <w:ind w:left="360"/>
        <w:rPr>
          <w:rFonts w:asciiTheme="majorHAnsi" w:hAnsiTheme="majorHAnsi"/>
          <w:i/>
          <w:color w:val="0000FF"/>
          <w:sz w:val="22"/>
          <w:szCs w:val="22"/>
        </w:rPr>
      </w:pPr>
      <w:r w:rsidRPr="00FD4151">
        <w:rPr>
          <w:rFonts w:asciiTheme="majorHAnsi" w:hAnsiTheme="majorHAnsi"/>
          <w:color w:val="0000FF"/>
          <w:sz w:val="22"/>
          <w:szCs w:val="22"/>
        </w:rPr>
        <w:t xml:space="preserve">There will be two exams during the semester, a mid-term exam worth 60 points and a final exam worth 60 points. Exams will consist of multiple-choice and/or true-false questions. </w:t>
      </w:r>
    </w:p>
    <w:p w:rsidR="00FD4151" w:rsidRPr="00FD4151" w:rsidRDefault="00FD4151" w:rsidP="00FD4151">
      <w:pPr>
        <w:spacing w:before="120"/>
        <w:ind w:left="360"/>
        <w:rPr>
          <w:rFonts w:asciiTheme="majorHAnsi" w:hAnsiTheme="majorHAnsi"/>
          <w:color w:val="0000FF"/>
          <w:sz w:val="22"/>
          <w:szCs w:val="22"/>
        </w:rPr>
      </w:pPr>
    </w:p>
    <w:p w:rsidR="00F30286" w:rsidRPr="00EE1B13" w:rsidRDefault="00160506" w:rsidP="00160506">
      <w:pPr>
        <w:spacing w:before="120"/>
        <w:rPr>
          <w:rFonts w:asciiTheme="majorHAnsi" w:hAnsiTheme="majorHAnsi"/>
          <w:sz w:val="22"/>
          <w:szCs w:val="22"/>
        </w:rPr>
      </w:pPr>
      <w:r>
        <w:rPr>
          <w:rFonts w:asciiTheme="majorHAnsi" w:hAnsiTheme="majorHAnsi"/>
          <w:b/>
          <w:bCs/>
          <w:smallCaps/>
          <w:sz w:val="22"/>
          <w:szCs w:val="22"/>
        </w:rPr>
        <w:t xml:space="preserve">V. </w:t>
      </w:r>
      <w:r w:rsidR="00F30286" w:rsidRPr="00FD4151">
        <w:rPr>
          <w:rFonts w:asciiTheme="majorHAnsi" w:hAnsiTheme="majorHAnsi"/>
          <w:b/>
          <w:bCs/>
          <w:smallCaps/>
          <w:color w:val="FF0000"/>
          <w:sz w:val="22"/>
          <w:szCs w:val="22"/>
        </w:rPr>
        <w:t>STUDENT PERFORMANCE EVALUATION</w:t>
      </w:r>
    </w:p>
    <w:tbl>
      <w:tblPr>
        <w:tblW w:w="9210" w:type="dxa"/>
        <w:jc w:val="right"/>
        <w:tblCellSpacing w:w="7" w:type="dxa"/>
        <w:tblCellMar>
          <w:top w:w="105" w:type="dxa"/>
          <w:left w:w="105" w:type="dxa"/>
          <w:bottom w:w="105" w:type="dxa"/>
          <w:right w:w="105" w:type="dxa"/>
        </w:tblCellMar>
        <w:tblLook w:val="0000" w:firstRow="0" w:lastRow="0" w:firstColumn="0" w:lastColumn="0" w:noHBand="0" w:noVBand="0"/>
      </w:tblPr>
      <w:tblGrid>
        <w:gridCol w:w="4598"/>
        <w:gridCol w:w="1662"/>
        <w:gridCol w:w="2950"/>
      </w:tblGrid>
      <w:tr w:rsidR="00F30286" w:rsidRPr="005B04BA" w:rsidTr="00F30286">
        <w:trPr>
          <w:tblCellSpacing w:w="7" w:type="dxa"/>
          <w:jc w:val="right"/>
        </w:trPr>
        <w:tc>
          <w:tcPr>
            <w:tcW w:w="2485" w:type="pct"/>
          </w:tcPr>
          <w:p w:rsidR="00F30286" w:rsidRPr="00FD4151" w:rsidRDefault="00F30286" w:rsidP="00F30286">
            <w:pPr>
              <w:pStyle w:val="NormalWeb"/>
              <w:spacing w:after="0" w:afterAutospacing="0"/>
              <w:rPr>
                <w:rFonts w:asciiTheme="majorHAnsi" w:hAnsiTheme="majorHAnsi"/>
                <w:b/>
                <w:bCs/>
                <w:color w:val="FF0000"/>
                <w:sz w:val="22"/>
                <w:szCs w:val="22"/>
              </w:rPr>
            </w:pPr>
            <w:bookmarkStart w:id="1" w:name="OLE_LINK1"/>
            <w:r w:rsidRPr="00FD4151">
              <w:rPr>
                <w:rFonts w:asciiTheme="majorHAnsi" w:hAnsiTheme="majorHAnsi"/>
                <w:b/>
                <w:bCs/>
                <w:color w:val="FF0000"/>
                <w:sz w:val="22"/>
                <w:szCs w:val="22"/>
                <w:u w:val="single"/>
              </w:rPr>
              <w:t>Assignments</w:t>
            </w:r>
          </w:p>
          <w:p w:rsidR="00F30286" w:rsidRPr="00FD4151" w:rsidRDefault="00F30286" w:rsidP="00F30286">
            <w:pPr>
              <w:pStyle w:val="NormalWeb"/>
              <w:numPr>
                <w:ilvl w:val="0"/>
                <w:numId w:val="10"/>
              </w:numPr>
              <w:spacing w:before="120" w:beforeAutospacing="0" w:after="0" w:afterAutospacing="0"/>
              <w:rPr>
                <w:rFonts w:asciiTheme="majorHAnsi" w:hAnsiTheme="majorHAnsi"/>
                <w:b/>
                <w:bCs/>
                <w:color w:val="0000FF"/>
                <w:sz w:val="22"/>
                <w:szCs w:val="22"/>
              </w:rPr>
            </w:pPr>
            <w:r w:rsidRPr="00FD4151">
              <w:rPr>
                <w:rFonts w:asciiTheme="majorHAnsi" w:hAnsiTheme="majorHAnsi"/>
                <w:color w:val="0000FF"/>
                <w:sz w:val="22"/>
                <w:szCs w:val="22"/>
              </w:rPr>
              <w:t>Clinical Observations</w:t>
            </w:r>
          </w:p>
          <w:p w:rsidR="00F30286" w:rsidRPr="00FD4151" w:rsidRDefault="00160506" w:rsidP="00F30286">
            <w:pPr>
              <w:pStyle w:val="NormalWeb"/>
              <w:numPr>
                <w:ilvl w:val="0"/>
                <w:numId w:val="10"/>
              </w:numPr>
              <w:spacing w:before="120" w:beforeAutospacing="0" w:after="0" w:afterAutospacing="0"/>
              <w:rPr>
                <w:rFonts w:asciiTheme="majorHAnsi" w:hAnsiTheme="majorHAnsi"/>
                <w:b/>
                <w:bCs/>
                <w:color w:val="0000FF"/>
                <w:sz w:val="22"/>
                <w:szCs w:val="22"/>
              </w:rPr>
            </w:pPr>
            <w:r w:rsidRPr="00FD4151">
              <w:rPr>
                <w:rFonts w:asciiTheme="majorHAnsi" w:hAnsiTheme="majorHAnsi"/>
                <w:color w:val="0000FF"/>
                <w:sz w:val="22"/>
                <w:szCs w:val="22"/>
              </w:rPr>
              <w:t>Participation &amp; Professionalism</w:t>
            </w:r>
          </w:p>
          <w:p w:rsidR="00160506" w:rsidRPr="00FD4151" w:rsidRDefault="00160506" w:rsidP="00160506">
            <w:pPr>
              <w:pStyle w:val="NormalWeb"/>
              <w:numPr>
                <w:ilvl w:val="0"/>
                <w:numId w:val="10"/>
              </w:numPr>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PLQ Document</w:t>
            </w:r>
          </w:p>
          <w:p w:rsidR="00160506" w:rsidRPr="00FD4151" w:rsidRDefault="00160506" w:rsidP="00160506">
            <w:pPr>
              <w:pStyle w:val="NormalWeb"/>
              <w:numPr>
                <w:ilvl w:val="0"/>
                <w:numId w:val="10"/>
              </w:numPr>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Online Participation</w:t>
            </w:r>
          </w:p>
          <w:p w:rsidR="00160506" w:rsidRPr="00FD4151" w:rsidRDefault="00160506" w:rsidP="00F30286">
            <w:pPr>
              <w:pStyle w:val="NormalWeb"/>
              <w:numPr>
                <w:ilvl w:val="0"/>
                <w:numId w:val="10"/>
              </w:numPr>
              <w:spacing w:before="120" w:beforeAutospacing="0" w:after="0" w:afterAutospacing="0"/>
              <w:rPr>
                <w:rFonts w:asciiTheme="majorHAnsi" w:hAnsiTheme="majorHAnsi"/>
                <w:color w:val="0000FF"/>
                <w:sz w:val="22"/>
                <w:szCs w:val="22"/>
              </w:rPr>
            </w:pPr>
            <w:r w:rsidRPr="00FD4151">
              <w:rPr>
                <w:rFonts w:asciiTheme="majorHAnsi" w:hAnsiTheme="majorHAnsi"/>
                <w:color w:val="0000FF"/>
                <w:sz w:val="22"/>
                <w:szCs w:val="22"/>
              </w:rPr>
              <w:t xml:space="preserve">Library Research </w:t>
            </w:r>
          </w:p>
          <w:p w:rsidR="00160506" w:rsidRPr="00FD4151" w:rsidRDefault="00160506" w:rsidP="00F30286">
            <w:pPr>
              <w:pStyle w:val="NormalWeb"/>
              <w:numPr>
                <w:ilvl w:val="0"/>
                <w:numId w:val="10"/>
              </w:numPr>
              <w:spacing w:before="120" w:beforeAutospacing="0" w:after="0" w:afterAutospacing="0"/>
              <w:rPr>
                <w:rFonts w:asciiTheme="majorHAnsi" w:hAnsiTheme="majorHAnsi"/>
                <w:b/>
                <w:bCs/>
                <w:color w:val="0000FF"/>
                <w:sz w:val="22"/>
                <w:szCs w:val="22"/>
              </w:rPr>
            </w:pPr>
            <w:r w:rsidRPr="00FD4151">
              <w:rPr>
                <w:rFonts w:asciiTheme="majorHAnsi" w:hAnsiTheme="majorHAnsi"/>
                <w:color w:val="0000FF"/>
                <w:sz w:val="22"/>
                <w:szCs w:val="22"/>
              </w:rPr>
              <w:t>Social Challenges faced by Students</w:t>
            </w:r>
          </w:p>
          <w:p w:rsidR="000B44D8" w:rsidRPr="00FD4151" w:rsidRDefault="000B44D8" w:rsidP="000B44D8">
            <w:pPr>
              <w:pStyle w:val="NormalWeb"/>
              <w:numPr>
                <w:ilvl w:val="0"/>
                <w:numId w:val="10"/>
              </w:numPr>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Quality of Parenting Interview DS</w:t>
            </w:r>
          </w:p>
          <w:p w:rsidR="00F30286" w:rsidRPr="00FD4151" w:rsidRDefault="00F30286" w:rsidP="000B44D8">
            <w:pPr>
              <w:pStyle w:val="NormalWeb"/>
              <w:numPr>
                <w:ilvl w:val="0"/>
                <w:numId w:val="10"/>
              </w:numPr>
              <w:spacing w:before="120" w:beforeAutospacing="0" w:after="0" w:afterAutospacing="0"/>
              <w:rPr>
                <w:rFonts w:asciiTheme="majorHAnsi" w:hAnsiTheme="majorHAnsi"/>
                <w:b/>
                <w:bCs/>
                <w:color w:val="0000FF"/>
                <w:sz w:val="22"/>
                <w:szCs w:val="22"/>
              </w:rPr>
            </w:pPr>
            <w:r w:rsidRPr="00FD4151">
              <w:rPr>
                <w:rFonts w:asciiTheme="majorHAnsi" w:hAnsiTheme="majorHAnsi"/>
                <w:color w:val="0000FF"/>
                <w:sz w:val="22"/>
                <w:szCs w:val="22"/>
              </w:rPr>
              <w:t>Quizzes</w:t>
            </w:r>
          </w:p>
          <w:p w:rsidR="00F30286" w:rsidRPr="00FD4151" w:rsidRDefault="000B44D8" w:rsidP="00F30286">
            <w:pPr>
              <w:pStyle w:val="NormalWeb"/>
              <w:numPr>
                <w:ilvl w:val="0"/>
                <w:numId w:val="10"/>
              </w:numPr>
              <w:spacing w:before="120" w:beforeAutospacing="0" w:after="0" w:afterAutospacing="0"/>
              <w:rPr>
                <w:rFonts w:asciiTheme="majorHAnsi" w:hAnsiTheme="majorHAnsi"/>
                <w:b/>
                <w:bCs/>
                <w:color w:val="0000FF"/>
                <w:sz w:val="22"/>
                <w:szCs w:val="22"/>
              </w:rPr>
            </w:pPr>
            <w:r w:rsidRPr="00FD4151">
              <w:rPr>
                <w:rFonts w:asciiTheme="majorHAnsi" w:hAnsiTheme="majorHAnsi"/>
                <w:color w:val="0000FF"/>
                <w:sz w:val="22"/>
                <w:szCs w:val="22"/>
              </w:rPr>
              <w:t>Examination</w:t>
            </w:r>
          </w:p>
          <w:p w:rsidR="00F30286" w:rsidRPr="00F30286" w:rsidRDefault="00F30286" w:rsidP="00F30286">
            <w:pPr>
              <w:pStyle w:val="NormalWeb"/>
              <w:spacing w:before="120" w:beforeAutospacing="0" w:after="0" w:afterAutospacing="0"/>
              <w:ind w:left="720"/>
              <w:rPr>
                <w:rFonts w:asciiTheme="majorHAnsi" w:hAnsiTheme="majorHAnsi"/>
                <w:b/>
                <w:bCs/>
                <w:sz w:val="22"/>
                <w:szCs w:val="22"/>
              </w:rPr>
            </w:pPr>
            <w:r w:rsidRPr="00FD4151">
              <w:rPr>
                <w:rFonts w:asciiTheme="majorHAnsi" w:hAnsiTheme="majorHAnsi"/>
                <w:b/>
                <w:bCs/>
                <w:color w:val="0000FF"/>
                <w:sz w:val="22"/>
                <w:szCs w:val="22"/>
              </w:rPr>
              <w:t>Total</w:t>
            </w:r>
          </w:p>
        </w:tc>
        <w:tc>
          <w:tcPr>
            <w:tcW w:w="895" w:type="pct"/>
          </w:tcPr>
          <w:p w:rsidR="00F30286" w:rsidRPr="00FD4151" w:rsidRDefault="00F30286" w:rsidP="000B44D8">
            <w:pPr>
              <w:pStyle w:val="NormalWeb"/>
              <w:spacing w:after="0" w:afterAutospacing="0"/>
              <w:rPr>
                <w:rFonts w:asciiTheme="majorHAnsi" w:hAnsiTheme="majorHAnsi"/>
                <w:color w:val="FF0000"/>
                <w:sz w:val="22"/>
                <w:szCs w:val="22"/>
              </w:rPr>
            </w:pPr>
            <w:r w:rsidRPr="00FD4151">
              <w:rPr>
                <w:rFonts w:asciiTheme="majorHAnsi" w:hAnsiTheme="majorHAnsi"/>
                <w:b/>
                <w:bCs/>
                <w:color w:val="FF0000"/>
                <w:sz w:val="22"/>
                <w:szCs w:val="22"/>
                <w:u w:val="single"/>
              </w:rPr>
              <w:t>Points</w:t>
            </w:r>
          </w:p>
          <w:p w:rsidR="00F30286" w:rsidRPr="00FD4151" w:rsidRDefault="00F30286" w:rsidP="000B44D8">
            <w:pPr>
              <w:pStyle w:val="NormalWeb"/>
              <w:tabs>
                <w:tab w:val="decimal" w:pos="511"/>
              </w:tabs>
              <w:spacing w:before="120" w:beforeAutospacing="0" w:after="0" w:afterAutospacing="0"/>
              <w:rPr>
                <w:rFonts w:asciiTheme="majorHAnsi" w:hAnsiTheme="majorHAnsi"/>
                <w:color w:val="0000FF"/>
                <w:sz w:val="22"/>
                <w:szCs w:val="22"/>
              </w:rPr>
            </w:pPr>
            <w:r w:rsidRPr="00FD4151">
              <w:rPr>
                <w:rFonts w:asciiTheme="majorHAnsi" w:hAnsiTheme="majorHAnsi"/>
                <w:color w:val="0000FF"/>
                <w:sz w:val="22"/>
                <w:szCs w:val="22"/>
              </w:rPr>
              <w:t xml:space="preserve"> 70 </w:t>
            </w:r>
          </w:p>
          <w:p w:rsidR="00EE1B13" w:rsidRPr="00FD4151" w:rsidRDefault="00F30286" w:rsidP="000B44D8">
            <w:pPr>
              <w:pStyle w:val="NormalWeb"/>
              <w:tabs>
                <w:tab w:val="decimal" w:pos="511"/>
              </w:tabs>
              <w:spacing w:before="120" w:beforeAutospacing="0" w:after="0" w:afterAutospacing="0"/>
              <w:rPr>
                <w:rFonts w:asciiTheme="majorHAnsi" w:hAnsiTheme="majorHAnsi"/>
                <w:color w:val="0000FF"/>
                <w:sz w:val="22"/>
                <w:szCs w:val="22"/>
              </w:rPr>
            </w:pPr>
            <w:r w:rsidRPr="00FD4151">
              <w:rPr>
                <w:rFonts w:asciiTheme="majorHAnsi" w:hAnsiTheme="majorHAnsi"/>
                <w:color w:val="0000FF"/>
                <w:sz w:val="22"/>
                <w:szCs w:val="22"/>
              </w:rPr>
              <w:t xml:space="preserve"> </w:t>
            </w:r>
            <w:r w:rsidR="00160506" w:rsidRPr="00FD4151">
              <w:rPr>
                <w:rFonts w:asciiTheme="majorHAnsi" w:hAnsiTheme="majorHAnsi"/>
                <w:color w:val="0000FF"/>
                <w:sz w:val="22"/>
                <w:szCs w:val="22"/>
              </w:rPr>
              <w:t>3</w:t>
            </w:r>
            <w:r w:rsidRPr="00FD4151">
              <w:rPr>
                <w:rFonts w:asciiTheme="majorHAnsi" w:hAnsiTheme="majorHAnsi"/>
                <w:color w:val="0000FF"/>
                <w:sz w:val="22"/>
                <w:szCs w:val="22"/>
              </w:rPr>
              <w:t xml:space="preserve">0 </w:t>
            </w:r>
          </w:p>
          <w:p w:rsidR="00EE1B13" w:rsidRPr="00FD4151" w:rsidRDefault="00160506" w:rsidP="000B44D8">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20</w:t>
            </w:r>
            <w:r w:rsidR="00F30286" w:rsidRPr="00FD4151">
              <w:rPr>
                <w:rFonts w:asciiTheme="majorHAnsi" w:hAnsiTheme="majorHAnsi"/>
                <w:bCs/>
                <w:color w:val="0000FF"/>
                <w:sz w:val="22"/>
                <w:szCs w:val="22"/>
              </w:rPr>
              <w:t xml:space="preserve"> </w:t>
            </w:r>
          </w:p>
          <w:p w:rsidR="00F30286" w:rsidRPr="00FD4151" w:rsidRDefault="00160506" w:rsidP="000B44D8">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 xml:space="preserve"> 25</w:t>
            </w:r>
            <w:r w:rsidR="00F30286" w:rsidRPr="00FD4151">
              <w:rPr>
                <w:rFonts w:asciiTheme="majorHAnsi" w:hAnsiTheme="majorHAnsi"/>
                <w:bCs/>
                <w:color w:val="0000FF"/>
                <w:sz w:val="22"/>
                <w:szCs w:val="22"/>
              </w:rPr>
              <w:t xml:space="preserve"> </w:t>
            </w:r>
          </w:p>
          <w:p w:rsidR="00EE1B13" w:rsidRPr="00FD4151" w:rsidRDefault="00F30286" w:rsidP="000B44D8">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 xml:space="preserve"> 20 </w:t>
            </w:r>
          </w:p>
          <w:p w:rsidR="00EE1B13" w:rsidRPr="00FD4151" w:rsidRDefault="00F30286" w:rsidP="000B44D8">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 xml:space="preserve"> </w:t>
            </w:r>
            <w:r w:rsidR="00160506" w:rsidRPr="00FD4151">
              <w:rPr>
                <w:rFonts w:asciiTheme="majorHAnsi" w:hAnsiTheme="majorHAnsi"/>
                <w:bCs/>
                <w:color w:val="0000FF"/>
                <w:sz w:val="22"/>
                <w:szCs w:val="22"/>
              </w:rPr>
              <w:t>7</w:t>
            </w:r>
            <w:r w:rsidRPr="00FD4151">
              <w:rPr>
                <w:rFonts w:asciiTheme="majorHAnsi" w:hAnsiTheme="majorHAnsi"/>
                <w:bCs/>
                <w:color w:val="0000FF"/>
                <w:sz w:val="22"/>
                <w:szCs w:val="22"/>
              </w:rPr>
              <w:t xml:space="preserve">0 </w:t>
            </w:r>
          </w:p>
          <w:p w:rsidR="00F30286" w:rsidRPr="00FD4151" w:rsidRDefault="000B44D8" w:rsidP="000B44D8">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40</w:t>
            </w:r>
            <w:r w:rsidR="00F30286" w:rsidRPr="00FD4151">
              <w:rPr>
                <w:rFonts w:asciiTheme="majorHAnsi" w:hAnsiTheme="majorHAnsi"/>
                <w:bCs/>
                <w:color w:val="0000FF"/>
                <w:sz w:val="22"/>
                <w:szCs w:val="22"/>
              </w:rPr>
              <w:t xml:space="preserve"> </w:t>
            </w:r>
          </w:p>
          <w:p w:rsidR="000B44D8" w:rsidRPr="00FD4151" w:rsidRDefault="000B44D8" w:rsidP="00C03A53">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 xml:space="preserve">50 </w:t>
            </w:r>
          </w:p>
          <w:p w:rsidR="000B44D8" w:rsidRPr="00FD4151" w:rsidRDefault="000B44D8" w:rsidP="00C03A53">
            <w:pPr>
              <w:pStyle w:val="NormalWeb"/>
              <w:tabs>
                <w:tab w:val="decimal" w:pos="511"/>
              </w:tabs>
              <w:spacing w:before="120" w:beforeAutospacing="0" w:after="0" w:afterAutospacing="0"/>
              <w:rPr>
                <w:rFonts w:asciiTheme="majorHAnsi" w:hAnsiTheme="majorHAnsi"/>
                <w:bCs/>
                <w:color w:val="0000FF"/>
                <w:sz w:val="22"/>
                <w:szCs w:val="22"/>
              </w:rPr>
            </w:pPr>
            <w:r w:rsidRPr="00FD4151">
              <w:rPr>
                <w:rFonts w:asciiTheme="majorHAnsi" w:hAnsiTheme="majorHAnsi"/>
                <w:bCs/>
                <w:color w:val="0000FF"/>
                <w:sz w:val="22"/>
                <w:szCs w:val="22"/>
              </w:rPr>
              <w:t>120</w:t>
            </w:r>
          </w:p>
          <w:p w:rsidR="000B44D8" w:rsidRPr="000B44D8" w:rsidRDefault="000B44D8" w:rsidP="00C03A53">
            <w:pPr>
              <w:pStyle w:val="NormalWeb"/>
              <w:tabs>
                <w:tab w:val="decimal" w:pos="511"/>
              </w:tabs>
              <w:spacing w:before="120" w:beforeAutospacing="0" w:after="0" w:afterAutospacing="0"/>
              <w:rPr>
                <w:rFonts w:asciiTheme="majorHAnsi" w:hAnsiTheme="majorHAnsi"/>
                <w:bCs/>
                <w:i/>
                <w:iCs/>
                <w:color w:val="C00000"/>
                <w:sz w:val="22"/>
                <w:szCs w:val="22"/>
              </w:rPr>
            </w:pPr>
            <w:r w:rsidRPr="00FD4151">
              <w:rPr>
                <w:rFonts w:asciiTheme="majorHAnsi" w:hAnsiTheme="majorHAnsi"/>
                <w:bCs/>
                <w:i/>
                <w:iCs/>
                <w:color w:val="0000FF"/>
                <w:sz w:val="22"/>
                <w:szCs w:val="22"/>
              </w:rPr>
              <w:t>Please insert the total pts here!</w:t>
            </w:r>
          </w:p>
        </w:tc>
        <w:tc>
          <w:tcPr>
            <w:tcW w:w="1590" w:type="pct"/>
          </w:tcPr>
          <w:p w:rsidR="00F30286" w:rsidRPr="00FD4151" w:rsidRDefault="00F30286" w:rsidP="00F30286">
            <w:pPr>
              <w:pStyle w:val="NormalWeb"/>
              <w:spacing w:after="0" w:afterAutospacing="0"/>
              <w:rPr>
                <w:rFonts w:asciiTheme="majorHAnsi" w:hAnsiTheme="majorHAnsi"/>
                <w:b/>
                <w:bCs/>
                <w:color w:val="FF0000"/>
                <w:sz w:val="22"/>
                <w:szCs w:val="22"/>
              </w:rPr>
            </w:pPr>
            <w:r w:rsidRPr="00FD4151">
              <w:rPr>
                <w:rFonts w:asciiTheme="majorHAnsi" w:hAnsiTheme="majorHAnsi"/>
                <w:b/>
                <w:bCs/>
                <w:color w:val="FF0000"/>
                <w:sz w:val="22"/>
                <w:szCs w:val="22"/>
                <w:u w:val="single"/>
              </w:rPr>
              <w:t>Grading Scale</w:t>
            </w:r>
          </w:p>
          <w:p w:rsidR="00F30286" w:rsidRPr="00FD4151" w:rsidRDefault="00F30286" w:rsidP="00F30286">
            <w:pPr>
              <w:pStyle w:val="NormalWeb"/>
              <w:spacing w:before="120" w:beforeAutospacing="0" w:after="0" w:afterAutospacing="0"/>
              <w:rPr>
                <w:rFonts w:asciiTheme="majorHAnsi" w:hAnsiTheme="majorHAnsi"/>
                <w:b/>
                <w:bCs/>
                <w:color w:val="0000FF"/>
                <w:sz w:val="22"/>
                <w:szCs w:val="22"/>
              </w:rPr>
            </w:pPr>
            <w:r w:rsidRPr="00FD4151">
              <w:rPr>
                <w:rFonts w:asciiTheme="majorHAnsi" w:hAnsiTheme="majorHAnsi"/>
                <w:b/>
                <w:bCs/>
                <w:color w:val="0000FF"/>
                <w:sz w:val="22"/>
                <w:szCs w:val="22"/>
              </w:rPr>
              <w:t>A= 92% - 100%</w:t>
            </w:r>
          </w:p>
          <w:p w:rsidR="00F30286" w:rsidRPr="00FD4151" w:rsidRDefault="00F30286" w:rsidP="00F30286">
            <w:pPr>
              <w:pStyle w:val="NormalWeb"/>
              <w:spacing w:before="120" w:beforeAutospacing="0" w:after="0" w:afterAutospacing="0"/>
              <w:rPr>
                <w:rFonts w:asciiTheme="majorHAnsi" w:hAnsiTheme="majorHAnsi"/>
                <w:b/>
                <w:bCs/>
                <w:color w:val="0000FF"/>
                <w:sz w:val="22"/>
                <w:szCs w:val="22"/>
              </w:rPr>
            </w:pPr>
            <w:r w:rsidRPr="00FD4151">
              <w:rPr>
                <w:rFonts w:asciiTheme="majorHAnsi" w:hAnsiTheme="majorHAnsi"/>
                <w:b/>
                <w:bCs/>
                <w:color w:val="0000FF"/>
                <w:sz w:val="22"/>
                <w:szCs w:val="22"/>
              </w:rPr>
              <w:t>B = 83% - 91.9%</w:t>
            </w:r>
          </w:p>
          <w:p w:rsidR="00F30286" w:rsidRPr="00FD4151" w:rsidRDefault="00F30286" w:rsidP="00F30286">
            <w:pPr>
              <w:pStyle w:val="NormalWeb"/>
              <w:spacing w:before="120" w:beforeAutospacing="0" w:after="0" w:afterAutospacing="0"/>
              <w:rPr>
                <w:rFonts w:asciiTheme="majorHAnsi" w:hAnsiTheme="majorHAnsi"/>
                <w:b/>
                <w:bCs/>
                <w:color w:val="0000FF"/>
                <w:sz w:val="22"/>
                <w:szCs w:val="22"/>
              </w:rPr>
            </w:pPr>
            <w:r w:rsidRPr="00FD4151">
              <w:rPr>
                <w:rFonts w:asciiTheme="majorHAnsi" w:hAnsiTheme="majorHAnsi"/>
                <w:b/>
                <w:bCs/>
                <w:color w:val="0000FF"/>
                <w:sz w:val="22"/>
                <w:szCs w:val="22"/>
              </w:rPr>
              <w:t>C = 74% - 82.9%</w:t>
            </w:r>
          </w:p>
          <w:p w:rsidR="00F30286" w:rsidRPr="00FD4151" w:rsidRDefault="00F30286" w:rsidP="00F30286">
            <w:pPr>
              <w:pStyle w:val="NormalWeb"/>
              <w:spacing w:before="120" w:beforeAutospacing="0" w:after="0" w:afterAutospacing="0"/>
              <w:rPr>
                <w:rFonts w:asciiTheme="majorHAnsi" w:hAnsiTheme="majorHAnsi"/>
                <w:b/>
                <w:bCs/>
                <w:color w:val="0000FF"/>
                <w:sz w:val="22"/>
                <w:szCs w:val="22"/>
              </w:rPr>
            </w:pPr>
            <w:r w:rsidRPr="00FD4151">
              <w:rPr>
                <w:rFonts w:asciiTheme="majorHAnsi" w:hAnsiTheme="majorHAnsi"/>
                <w:b/>
                <w:bCs/>
                <w:color w:val="0000FF"/>
                <w:sz w:val="22"/>
                <w:szCs w:val="22"/>
              </w:rPr>
              <w:t>D = 65% - 73.9%</w:t>
            </w:r>
          </w:p>
          <w:p w:rsidR="00F30286" w:rsidRPr="005B04BA" w:rsidRDefault="00F30286" w:rsidP="00F30286">
            <w:pPr>
              <w:pStyle w:val="NormalWeb"/>
              <w:spacing w:before="120" w:beforeAutospacing="0" w:after="0" w:afterAutospacing="0"/>
              <w:rPr>
                <w:rFonts w:asciiTheme="majorHAnsi" w:hAnsiTheme="majorHAnsi"/>
                <w:sz w:val="22"/>
                <w:szCs w:val="22"/>
              </w:rPr>
            </w:pPr>
            <w:r w:rsidRPr="00FD4151">
              <w:rPr>
                <w:rFonts w:asciiTheme="majorHAnsi" w:hAnsiTheme="majorHAnsi"/>
                <w:b/>
                <w:bCs/>
                <w:color w:val="0000FF"/>
                <w:sz w:val="22"/>
                <w:szCs w:val="22"/>
              </w:rPr>
              <w:t>F = 64% and below</w:t>
            </w:r>
          </w:p>
        </w:tc>
      </w:tr>
    </w:tbl>
    <w:bookmarkEnd w:id="1"/>
    <w:p w:rsidR="00E22599" w:rsidRPr="00FD4151" w:rsidRDefault="004C58E8">
      <w:pPr>
        <w:pStyle w:val="Heading1"/>
        <w:rPr>
          <w:rFonts w:asciiTheme="majorHAnsi" w:hAnsiTheme="majorHAnsi" w:cs="Times New Roman"/>
          <w:i/>
          <w:iCs/>
          <w:smallCaps/>
          <w:color w:val="FF0000"/>
          <w:sz w:val="22"/>
          <w:szCs w:val="22"/>
        </w:rPr>
      </w:pPr>
      <w:r w:rsidRPr="00FD4151">
        <w:rPr>
          <w:rFonts w:asciiTheme="majorHAnsi" w:hAnsiTheme="majorHAnsi" w:cs="Times New Roman"/>
          <w:smallCaps/>
          <w:color w:val="FF0000"/>
          <w:sz w:val="22"/>
          <w:szCs w:val="22"/>
        </w:rPr>
        <w:t>VI</w:t>
      </w:r>
      <w:r w:rsidR="00EA0DA5" w:rsidRPr="00FD4151">
        <w:rPr>
          <w:rFonts w:asciiTheme="majorHAnsi" w:hAnsiTheme="majorHAnsi" w:cs="Times New Roman"/>
          <w:smallCaps/>
          <w:color w:val="FF0000"/>
          <w:sz w:val="22"/>
          <w:szCs w:val="22"/>
        </w:rPr>
        <w:t xml:space="preserve">. </w:t>
      </w:r>
      <w:r w:rsidR="00160506" w:rsidRPr="00FD4151">
        <w:rPr>
          <w:rFonts w:asciiTheme="majorHAnsi" w:hAnsiTheme="majorHAnsi" w:cs="Times New Roman"/>
          <w:smallCaps/>
          <w:color w:val="FF0000"/>
          <w:sz w:val="22"/>
          <w:szCs w:val="22"/>
        </w:rPr>
        <w:t>CLASS POLICIES</w:t>
      </w:r>
    </w:p>
    <w:p w:rsidR="00E22599" w:rsidRPr="005B04BA" w:rsidRDefault="00E22599">
      <w:pPr>
        <w:rPr>
          <w:rFonts w:asciiTheme="majorHAnsi" w:hAnsiTheme="majorHAnsi"/>
          <w:i/>
          <w:iCs/>
          <w:sz w:val="22"/>
          <w:szCs w:val="22"/>
        </w:rPr>
      </w:pPr>
    </w:p>
    <w:p w:rsidR="00A5246F" w:rsidRPr="00FD4151" w:rsidRDefault="00A5246F" w:rsidP="00A5246F">
      <w:pPr>
        <w:rPr>
          <w:rFonts w:asciiTheme="majorHAnsi" w:hAnsiTheme="majorHAnsi"/>
          <w:b/>
          <w:bCs/>
          <w:color w:val="0000FF"/>
          <w:sz w:val="22"/>
          <w:szCs w:val="22"/>
        </w:rPr>
      </w:pPr>
      <w:r w:rsidRPr="00FD4151">
        <w:rPr>
          <w:rFonts w:asciiTheme="majorHAnsi" w:hAnsiTheme="majorHAnsi"/>
          <w:b/>
          <w:bCs/>
          <w:color w:val="0000FF"/>
          <w:sz w:val="22"/>
          <w:szCs w:val="22"/>
        </w:rPr>
        <w:t xml:space="preserve">Reading </w:t>
      </w:r>
    </w:p>
    <w:p w:rsidR="00A5246F" w:rsidRPr="00FD4151" w:rsidRDefault="003204A1" w:rsidP="00B55406">
      <w:pPr>
        <w:autoSpaceDE w:val="0"/>
        <w:autoSpaceDN w:val="0"/>
        <w:adjustRightInd w:val="0"/>
        <w:spacing w:before="60"/>
        <w:rPr>
          <w:rFonts w:asciiTheme="majorHAnsi" w:hAnsiTheme="majorHAnsi"/>
          <w:color w:val="0000FF"/>
          <w:sz w:val="22"/>
          <w:szCs w:val="22"/>
        </w:rPr>
      </w:pPr>
      <w:r w:rsidRPr="00FD4151">
        <w:rPr>
          <w:rFonts w:asciiTheme="majorHAnsi" w:hAnsiTheme="majorHAnsi"/>
          <w:color w:val="0000FF"/>
          <w:sz w:val="22"/>
          <w:szCs w:val="22"/>
        </w:rPr>
        <w:t xml:space="preserve">You </w:t>
      </w:r>
      <w:r w:rsidR="00A5246F" w:rsidRPr="00FD4151">
        <w:rPr>
          <w:rFonts w:asciiTheme="majorHAnsi" w:hAnsiTheme="majorHAnsi"/>
          <w:color w:val="0000FF"/>
          <w:sz w:val="22"/>
          <w:szCs w:val="22"/>
        </w:rPr>
        <w:t>are expected to complete all reading assignments and on-line assignments (video clips, radio</w:t>
      </w:r>
      <w:r w:rsidR="00142E98" w:rsidRPr="00FD4151">
        <w:rPr>
          <w:rFonts w:asciiTheme="majorHAnsi" w:hAnsiTheme="majorHAnsi"/>
          <w:color w:val="0000FF"/>
          <w:sz w:val="22"/>
          <w:szCs w:val="22"/>
        </w:rPr>
        <w:t xml:space="preserve"> shows</w:t>
      </w:r>
      <w:r w:rsidR="00A5246F" w:rsidRPr="00FD4151">
        <w:rPr>
          <w:rFonts w:asciiTheme="majorHAnsi" w:hAnsiTheme="majorHAnsi"/>
          <w:color w:val="0000FF"/>
          <w:sz w:val="22"/>
          <w:szCs w:val="22"/>
        </w:rPr>
        <w:t xml:space="preserve">, articles, etc.) prior to class. This will provide for better discussion and understanding of class activities. </w:t>
      </w:r>
      <w:r w:rsidR="00B55406" w:rsidRPr="00FD4151">
        <w:rPr>
          <w:rFonts w:asciiTheme="majorHAnsi" w:hAnsiTheme="majorHAnsi"/>
          <w:color w:val="0000FF"/>
          <w:sz w:val="22"/>
          <w:szCs w:val="22"/>
        </w:rPr>
        <w:t>You</w:t>
      </w:r>
      <w:r w:rsidR="00A5246F" w:rsidRPr="00FD4151">
        <w:rPr>
          <w:rFonts w:asciiTheme="majorHAnsi" w:hAnsiTheme="majorHAnsi"/>
          <w:color w:val="0000FF"/>
          <w:sz w:val="22"/>
          <w:szCs w:val="22"/>
        </w:rPr>
        <w:t xml:space="preserve"> will be responsible for the text content on </w:t>
      </w:r>
      <w:r w:rsidR="00FE6275" w:rsidRPr="00FD4151">
        <w:rPr>
          <w:rFonts w:asciiTheme="majorHAnsi" w:hAnsiTheme="majorHAnsi"/>
          <w:color w:val="0000FF"/>
          <w:sz w:val="22"/>
          <w:szCs w:val="22"/>
        </w:rPr>
        <w:t>quizzes</w:t>
      </w:r>
      <w:r w:rsidR="00A5246F" w:rsidRPr="00FD4151">
        <w:rPr>
          <w:rFonts w:asciiTheme="majorHAnsi" w:hAnsiTheme="majorHAnsi"/>
          <w:color w:val="0000FF"/>
          <w:sz w:val="22"/>
          <w:szCs w:val="22"/>
        </w:rPr>
        <w:t xml:space="preserve"> r</w:t>
      </w:r>
      <w:r w:rsidR="00FE6275" w:rsidRPr="00FD4151">
        <w:rPr>
          <w:rFonts w:asciiTheme="majorHAnsi" w:hAnsiTheme="majorHAnsi"/>
          <w:color w:val="0000FF"/>
          <w:sz w:val="22"/>
          <w:szCs w:val="22"/>
        </w:rPr>
        <w:t>egardless if that material was discussed</w:t>
      </w:r>
      <w:r w:rsidR="00A5246F" w:rsidRPr="00FD4151">
        <w:rPr>
          <w:rFonts w:asciiTheme="majorHAnsi" w:hAnsiTheme="majorHAnsi"/>
          <w:color w:val="0000FF"/>
          <w:sz w:val="22"/>
          <w:szCs w:val="22"/>
        </w:rPr>
        <w:t xml:space="preserve"> in class or not.</w:t>
      </w:r>
    </w:p>
    <w:p w:rsidR="00A5246F" w:rsidRPr="00FD4151" w:rsidRDefault="00A5246F" w:rsidP="00A5246F">
      <w:pPr>
        <w:rPr>
          <w:rFonts w:asciiTheme="majorHAnsi" w:hAnsiTheme="majorHAnsi"/>
          <w:b/>
          <w:bCs/>
          <w:color w:val="0000FF"/>
          <w:sz w:val="22"/>
          <w:szCs w:val="22"/>
          <w:u w:val="single"/>
        </w:rPr>
      </w:pPr>
    </w:p>
    <w:p w:rsidR="004C58E8" w:rsidRPr="00FD4151" w:rsidRDefault="004C58E8" w:rsidP="004C58E8">
      <w:pPr>
        <w:pStyle w:val="Heading1"/>
        <w:rPr>
          <w:rFonts w:asciiTheme="majorHAnsi" w:hAnsiTheme="majorHAnsi"/>
          <w:color w:val="0000FF"/>
          <w:sz w:val="22"/>
          <w:szCs w:val="22"/>
        </w:rPr>
      </w:pPr>
      <w:r w:rsidRPr="00FD4151">
        <w:rPr>
          <w:rFonts w:asciiTheme="majorHAnsi" w:hAnsiTheme="majorHAnsi"/>
          <w:color w:val="0000FF"/>
          <w:sz w:val="22"/>
          <w:szCs w:val="22"/>
        </w:rPr>
        <w:t xml:space="preserve">Attendance </w:t>
      </w:r>
    </w:p>
    <w:p w:rsidR="004C58E8" w:rsidRPr="00FD4151" w:rsidRDefault="004C58E8" w:rsidP="004C58E8">
      <w:pPr>
        <w:pStyle w:val="BodyText2"/>
        <w:spacing w:before="60"/>
        <w:rPr>
          <w:rFonts w:asciiTheme="majorHAnsi" w:hAnsiTheme="majorHAnsi"/>
          <w:b/>
          <w:bCs/>
          <w:i w:val="0"/>
          <w:iCs w:val="0"/>
          <w:color w:val="0000FF"/>
          <w:sz w:val="22"/>
          <w:szCs w:val="22"/>
        </w:rPr>
      </w:pPr>
      <w:r w:rsidRPr="00FD4151">
        <w:rPr>
          <w:rFonts w:asciiTheme="majorHAnsi" w:hAnsiTheme="majorHAnsi"/>
          <w:i w:val="0"/>
          <w:iCs w:val="0"/>
          <w:color w:val="0000FF"/>
          <w:sz w:val="22"/>
          <w:szCs w:val="22"/>
        </w:rPr>
        <w:t xml:space="preserve">Attendance is very important as great deal of information is </w:t>
      </w:r>
      <w:r w:rsidR="00BF7A87" w:rsidRPr="00FD4151">
        <w:rPr>
          <w:rFonts w:asciiTheme="majorHAnsi" w:hAnsiTheme="majorHAnsi"/>
          <w:i w:val="0"/>
          <w:iCs w:val="0"/>
          <w:color w:val="0000FF"/>
          <w:sz w:val="22"/>
          <w:szCs w:val="22"/>
        </w:rPr>
        <w:t>discussed</w:t>
      </w:r>
      <w:r w:rsidRPr="00FD4151">
        <w:rPr>
          <w:rFonts w:asciiTheme="majorHAnsi" w:hAnsiTheme="majorHAnsi"/>
          <w:i w:val="0"/>
          <w:iCs w:val="0"/>
          <w:color w:val="0000FF"/>
          <w:sz w:val="22"/>
          <w:szCs w:val="22"/>
        </w:rPr>
        <w:t xml:space="preserve"> in a short amount of time.  Call or email </w:t>
      </w:r>
      <w:r w:rsidR="00FE6275" w:rsidRPr="00FD4151">
        <w:rPr>
          <w:rFonts w:asciiTheme="majorHAnsi" w:hAnsiTheme="majorHAnsi"/>
          <w:i w:val="0"/>
          <w:iCs w:val="0"/>
          <w:color w:val="0000FF"/>
          <w:sz w:val="22"/>
          <w:szCs w:val="22"/>
        </w:rPr>
        <w:t xml:space="preserve">your </w:t>
      </w:r>
      <w:r w:rsidRPr="00FD4151">
        <w:rPr>
          <w:rFonts w:asciiTheme="majorHAnsi" w:hAnsiTheme="majorHAnsi"/>
          <w:i w:val="0"/>
          <w:iCs w:val="0"/>
          <w:color w:val="0000FF"/>
          <w:sz w:val="22"/>
          <w:szCs w:val="22"/>
        </w:rPr>
        <w:t xml:space="preserve">instructor in advance if you are not able to attend. However, any assignments due on a day that you choose to miss are </w:t>
      </w:r>
      <w:r w:rsidRPr="00FD4151">
        <w:rPr>
          <w:rFonts w:asciiTheme="majorHAnsi" w:hAnsiTheme="majorHAnsi"/>
          <w:color w:val="0000FF"/>
          <w:sz w:val="22"/>
          <w:szCs w:val="22"/>
        </w:rPr>
        <w:t>still due that day</w:t>
      </w:r>
      <w:r w:rsidRPr="00FD4151">
        <w:rPr>
          <w:rFonts w:asciiTheme="majorHAnsi" w:hAnsiTheme="majorHAnsi"/>
          <w:i w:val="0"/>
          <w:iCs w:val="0"/>
          <w:color w:val="0000FF"/>
          <w:sz w:val="22"/>
          <w:szCs w:val="22"/>
        </w:rPr>
        <w:t xml:space="preserve"> and must be turned in regardless of your presence in class</w:t>
      </w:r>
      <w:r w:rsidRPr="00FD4151">
        <w:rPr>
          <w:rFonts w:asciiTheme="majorHAnsi" w:hAnsiTheme="majorHAnsi"/>
          <w:b/>
          <w:bCs/>
          <w:i w:val="0"/>
          <w:iCs w:val="0"/>
          <w:color w:val="0000FF"/>
          <w:sz w:val="22"/>
          <w:szCs w:val="22"/>
        </w:rPr>
        <w:t xml:space="preserve">. </w:t>
      </w:r>
      <w:r w:rsidRPr="00FD4151">
        <w:rPr>
          <w:rFonts w:asciiTheme="majorHAnsi" w:hAnsiTheme="majorHAnsi"/>
          <w:i w:val="0"/>
          <w:iCs w:val="0"/>
          <w:color w:val="0000FF"/>
          <w:sz w:val="22"/>
          <w:szCs w:val="22"/>
          <w:u w:val="single"/>
        </w:rPr>
        <w:t>For each</w:t>
      </w:r>
      <w:r w:rsidRPr="00FD4151">
        <w:rPr>
          <w:rFonts w:asciiTheme="majorHAnsi" w:hAnsiTheme="majorHAnsi"/>
          <w:i w:val="0"/>
          <w:iCs w:val="0"/>
          <w:color w:val="0000FF"/>
          <w:sz w:val="22"/>
          <w:szCs w:val="22"/>
        </w:rPr>
        <w:t xml:space="preserve"> absence after the first (and if you did not inform me in advance regarding the first one), 5 points will be deducted from the final grade average.</w:t>
      </w:r>
      <w:r w:rsidRPr="00FD4151">
        <w:rPr>
          <w:rFonts w:asciiTheme="majorHAnsi" w:hAnsiTheme="majorHAnsi"/>
          <w:b/>
          <w:i w:val="0"/>
          <w:iCs w:val="0"/>
          <w:color w:val="0000FF"/>
          <w:sz w:val="22"/>
          <w:szCs w:val="22"/>
        </w:rPr>
        <w:t xml:space="preserve"> </w:t>
      </w:r>
    </w:p>
    <w:p w:rsidR="004C58E8" w:rsidRPr="00FD4151" w:rsidRDefault="004C58E8" w:rsidP="004C58E8">
      <w:pPr>
        <w:rPr>
          <w:rFonts w:asciiTheme="majorHAnsi" w:hAnsiTheme="majorHAnsi"/>
          <w:b/>
          <w:bCs/>
          <w:color w:val="0000FF"/>
          <w:sz w:val="22"/>
          <w:szCs w:val="22"/>
        </w:rPr>
      </w:pPr>
    </w:p>
    <w:p w:rsidR="004C58E8" w:rsidRPr="00FD4151" w:rsidRDefault="004C58E8" w:rsidP="004C58E8">
      <w:pPr>
        <w:rPr>
          <w:rFonts w:asciiTheme="majorHAnsi" w:hAnsiTheme="majorHAnsi"/>
          <w:b/>
          <w:bCs/>
          <w:color w:val="0000FF"/>
          <w:sz w:val="22"/>
          <w:szCs w:val="22"/>
        </w:rPr>
      </w:pPr>
      <w:r w:rsidRPr="00FD4151">
        <w:rPr>
          <w:rFonts w:asciiTheme="majorHAnsi" w:hAnsiTheme="majorHAnsi"/>
          <w:b/>
          <w:bCs/>
          <w:color w:val="0000FF"/>
          <w:sz w:val="22"/>
          <w:szCs w:val="22"/>
        </w:rPr>
        <w:t xml:space="preserve">Late Assignments </w:t>
      </w:r>
    </w:p>
    <w:p w:rsidR="004C58E8" w:rsidRPr="00FD4151" w:rsidRDefault="004C58E8" w:rsidP="00B55406">
      <w:pPr>
        <w:spacing w:before="60"/>
        <w:rPr>
          <w:rFonts w:asciiTheme="majorHAnsi" w:hAnsiTheme="majorHAnsi"/>
          <w:color w:val="0000FF"/>
          <w:sz w:val="22"/>
          <w:szCs w:val="22"/>
        </w:rPr>
      </w:pPr>
      <w:r w:rsidRPr="00FD4151">
        <w:rPr>
          <w:rFonts w:asciiTheme="majorHAnsi" w:hAnsiTheme="majorHAnsi"/>
          <w:color w:val="0000FF"/>
          <w:sz w:val="22"/>
          <w:szCs w:val="22"/>
        </w:rPr>
        <w:t>Assignments will be due at the beginning of the class period on the date specified. Late assignments</w:t>
      </w:r>
      <w:r w:rsidR="0091551F" w:rsidRPr="00FD4151">
        <w:rPr>
          <w:rFonts w:asciiTheme="majorHAnsi" w:hAnsiTheme="majorHAnsi"/>
          <w:color w:val="0000FF"/>
          <w:sz w:val="22"/>
          <w:szCs w:val="22"/>
        </w:rPr>
        <w:t xml:space="preserve">, homework, or quizzes </w:t>
      </w:r>
      <w:r w:rsidRPr="00FD4151">
        <w:rPr>
          <w:rFonts w:asciiTheme="majorHAnsi" w:hAnsiTheme="majorHAnsi"/>
          <w:color w:val="0000FF"/>
          <w:sz w:val="22"/>
          <w:szCs w:val="22"/>
        </w:rPr>
        <w:t xml:space="preserve">will be accepted; however, with 5 points off for each day the assignment is late with the first day beginning immediately after the beginning of class. </w:t>
      </w:r>
      <w:r w:rsidR="0091551F" w:rsidRPr="00FD4151">
        <w:rPr>
          <w:rFonts w:asciiTheme="majorHAnsi" w:hAnsiTheme="majorHAnsi"/>
          <w:color w:val="0000FF"/>
          <w:sz w:val="22"/>
          <w:szCs w:val="22"/>
        </w:rPr>
        <w:t xml:space="preserve"> </w:t>
      </w:r>
    </w:p>
    <w:p w:rsidR="004C58E8" w:rsidRPr="00FD4151" w:rsidRDefault="004C58E8" w:rsidP="004C58E8">
      <w:pPr>
        <w:rPr>
          <w:rFonts w:asciiTheme="majorHAnsi" w:hAnsiTheme="majorHAnsi"/>
          <w:b/>
          <w:bCs/>
          <w:color w:val="0000FF"/>
          <w:sz w:val="22"/>
          <w:szCs w:val="22"/>
        </w:rPr>
      </w:pPr>
    </w:p>
    <w:p w:rsidR="004C58E8" w:rsidRPr="00FD4151" w:rsidRDefault="004C58E8" w:rsidP="004C58E8">
      <w:pPr>
        <w:rPr>
          <w:rFonts w:asciiTheme="majorHAnsi" w:hAnsiTheme="majorHAnsi"/>
          <w:b/>
          <w:bCs/>
          <w:color w:val="0000FF"/>
          <w:sz w:val="22"/>
          <w:szCs w:val="22"/>
        </w:rPr>
      </w:pPr>
      <w:r w:rsidRPr="00FD4151">
        <w:rPr>
          <w:rFonts w:asciiTheme="majorHAnsi" w:hAnsiTheme="majorHAnsi"/>
          <w:b/>
          <w:bCs/>
          <w:color w:val="0000FF"/>
          <w:sz w:val="22"/>
          <w:szCs w:val="22"/>
        </w:rPr>
        <w:t>Electronic Submissions/Presentations</w:t>
      </w:r>
    </w:p>
    <w:p w:rsidR="004C58E8" w:rsidRPr="00FD4151" w:rsidRDefault="00A5246F" w:rsidP="00B55406">
      <w:pPr>
        <w:spacing w:before="60"/>
        <w:rPr>
          <w:rFonts w:asciiTheme="majorHAnsi" w:hAnsiTheme="majorHAnsi"/>
          <w:bCs/>
          <w:color w:val="0000FF"/>
          <w:sz w:val="22"/>
          <w:szCs w:val="22"/>
        </w:rPr>
      </w:pPr>
      <w:r w:rsidRPr="00FD4151">
        <w:rPr>
          <w:rFonts w:asciiTheme="majorHAnsi" w:hAnsiTheme="majorHAnsi"/>
          <w:color w:val="0000FF"/>
          <w:sz w:val="22"/>
          <w:szCs w:val="22"/>
        </w:rPr>
        <w:lastRenderedPageBreak/>
        <w:t>Assignment s</w:t>
      </w:r>
      <w:r w:rsidR="00EA0DA5" w:rsidRPr="00FD4151">
        <w:rPr>
          <w:rFonts w:asciiTheme="majorHAnsi" w:hAnsiTheme="majorHAnsi"/>
          <w:color w:val="0000FF"/>
          <w:sz w:val="22"/>
          <w:szCs w:val="22"/>
        </w:rPr>
        <w:t xml:space="preserve">hould be posted on </w:t>
      </w:r>
      <w:proofErr w:type="spellStart"/>
      <w:r w:rsidR="00EA0DA5" w:rsidRPr="00FD4151">
        <w:rPr>
          <w:rFonts w:asciiTheme="majorHAnsi" w:hAnsiTheme="majorHAnsi"/>
          <w:color w:val="0000FF"/>
          <w:sz w:val="22"/>
          <w:szCs w:val="22"/>
        </w:rPr>
        <w:t>BlackBoard</w:t>
      </w:r>
      <w:proofErr w:type="spellEnd"/>
      <w:r w:rsidR="00EA0DA5" w:rsidRPr="00FD4151">
        <w:rPr>
          <w:rFonts w:asciiTheme="majorHAnsi" w:hAnsiTheme="majorHAnsi"/>
          <w:color w:val="0000FF"/>
          <w:sz w:val="22"/>
          <w:szCs w:val="22"/>
        </w:rPr>
        <w:t xml:space="preserve">. </w:t>
      </w:r>
      <w:r w:rsidR="004C58E8" w:rsidRPr="00FD4151">
        <w:rPr>
          <w:rFonts w:asciiTheme="majorHAnsi" w:hAnsiTheme="majorHAnsi"/>
          <w:bCs/>
          <w:color w:val="0000FF"/>
          <w:sz w:val="22"/>
          <w:szCs w:val="22"/>
        </w:rPr>
        <w:t>Please save and submit any electronic documents (including email attachments to instructors) in Office 200</w:t>
      </w:r>
      <w:r w:rsidR="00F2037F" w:rsidRPr="00FD4151">
        <w:rPr>
          <w:rFonts w:asciiTheme="majorHAnsi" w:hAnsiTheme="majorHAnsi"/>
          <w:bCs/>
          <w:color w:val="0000FF"/>
          <w:sz w:val="22"/>
          <w:szCs w:val="22"/>
        </w:rPr>
        <w:t>7</w:t>
      </w:r>
      <w:r w:rsidR="004C58E8" w:rsidRPr="00FD4151">
        <w:rPr>
          <w:rFonts w:asciiTheme="majorHAnsi" w:hAnsiTheme="majorHAnsi"/>
          <w:bCs/>
          <w:color w:val="0000FF"/>
          <w:sz w:val="22"/>
          <w:szCs w:val="22"/>
        </w:rPr>
        <w:t xml:space="preserve"> (NOT 20</w:t>
      </w:r>
      <w:r w:rsidR="00F2037F" w:rsidRPr="00FD4151">
        <w:rPr>
          <w:rFonts w:asciiTheme="majorHAnsi" w:hAnsiTheme="majorHAnsi"/>
          <w:bCs/>
          <w:color w:val="0000FF"/>
          <w:sz w:val="22"/>
          <w:szCs w:val="22"/>
        </w:rPr>
        <w:t>10</w:t>
      </w:r>
      <w:r w:rsidR="00D32CA3" w:rsidRPr="00FD4151">
        <w:rPr>
          <w:rFonts w:asciiTheme="majorHAnsi" w:hAnsiTheme="majorHAnsi"/>
          <w:bCs/>
          <w:color w:val="0000FF"/>
          <w:sz w:val="22"/>
          <w:szCs w:val="22"/>
        </w:rPr>
        <w:t>), otherwise</w:t>
      </w:r>
      <w:r w:rsidR="004C58E8" w:rsidRPr="00FD4151">
        <w:rPr>
          <w:rFonts w:asciiTheme="majorHAnsi" w:hAnsiTheme="majorHAnsi"/>
          <w:bCs/>
          <w:color w:val="0000FF"/>
          <w:sz w:val="22"/>
          <w:szCs w:val="22"/>
        </w:rPr>
        <w:t xml:space="preserve"> they will not be compatible with College of Education computers, and will not be able to be viewed.</w:t>
      </w:r>
    </w:p>
    <w:p w:rsidR="004C58E8" w:rsidRPr="005B04BA" w:rsidRDefault="004C58E8" w:rsidP="004C58E8">
      <w:pPr>
        <w:pStyle w:val="Heading1"/>
        <w:rPr>
          <w:rFonts w:asciiTheme="majorHAnsi" w:hAnsiTheme="majorHAnsi" w:cs="Times New Roman"/>
          <w:sz w:val="22"/>
          <w:szCs w:val="22"/>
          <w:u w:val="single"/>
        </w:rPr>
      </w:pPr>
    </w:p>
    <w:p w:rsidR="004C58E8" w:rsidRPr="00FD4151" w:rsidRDefault="004C58E8" w:rsidP="004C58E8">
      <w:pPr>
        <w:rPr>
          <w:rFonts w:asciiTheme="majorHAnsi" w:hAnsiTheme="majorHAnsi"/>
          <w:b/>
          <w:bCs/>
          <w:color w:val="FF0000"/>
          <w:sz w:val="22"/>
          <w:szCs w:val="22"/>
        </w:rPr>
      </w:pPr>
      <w:r w:rsidRPr="00FD4151">
        <w:rPr>
          <w:rFonts w:asciiTheme="majorHAnsi" w:hAnsiTheme="majorHAnsi"/>
          <w:b/>
          <w:bCs/>
          <w:color w:val="FF0000"/>
          <w:sz w:val="22"/>
          <w:szCs w:val="22"/>
        </w:rPr>
        <w:t xml:space="preserve">Written Work </w:t>
      </w:r>
    </w:p>
    <w:p w:rsidR="004C58E8" w:rsidRPr="00FD4151" w:rsidRDefault="004C58E8" w:rsidP="00B55406">
      <w:pPr>
        <w:spacing w:before="60"/>
        <w:rPr>
          <w:rFonts w:asciiTheme="majorHAnsi" w:hAnsiTheme="majorHAnsi"/>
          <w:color w:val="FF0000"/>
          <w:sz w:val="22"/>
          <w:szCs w:val="22"/>
        </w:rPr>
      </w:pPr>
      <w:r w:rsidRPr="00FD4151">
        <w:rPr>
          <w:rFonts w:asciiTheme="majorHAnsi" w:hAnsiTheme="majorHAnsi"/>
          <w:color w:val="FF0000"/>
          <w:sz w:val="22"/>
          <w:szCs w:val="22"/>
        </w:rPr>
        <w:t xml:space="preserve">All written work is expected to be of professional quality.  Spelling, grammar, sentence structure, paragraphing, etc. are factors in the grade you will receive for written assignments. It is a good idea to proof read your work before turning it in. All work is expected to be original, or referenced fully.  If there is a question regarding the originality of your work, university plagiarism procedures will be followed. </w:t>
      </w:r>
    </w:p>
    <w:p w:rsidR="004C58E8" w:rsidRPr="00FD4151" w:rsidRDefault="004C58E8" w:rsidP="004C58E8">
      <w:pPr>
        <w:spacing w:before="120"/>
        <w:rPr>
          <w:rFonts w:asciiTheme="majorHAnsi" w:hAnsiTheme="majorHAnsi"/>
          <w:color w:val="FF0000"/>
          <w:sz w:val="22"/>
          <w:szCs w:val="22"/>
        </w:rPr>
      </w:pPr>
      <w:r w:rsidRPr="00FD4151">
        <w:rPr>
          <w:rFonts w:asciiTheme="majorHAnsi" w:hAnsiTheme="majorHAnsi"/>
          <w:color w:val="FF0000"/>
          <w:sz w:val="22"/>
          <w:szCs w:val="22"/>
        </w:rPr>
        <w:t xml:space="preserve">For questions concerning the university’s academic dishonesty policy, please refer to the Illinois State University’s Student Code of Conduct available on-line at: </w:t>
      </w:r>
    </w:p>
    <w:p w:rsidR="004C58E8" w:rsidRPr="001C4DA8" w:rsidRDefault="00005D82" w:rsidP="004C58E8">
      <w:pPr>
        <w:rPr>
          <w:color w:val="FF0000"/>
        </w:rPr>
      </w:pPr>
      <w:hyperlink r:id="rId16" w:history="1">
        <w:r w:rsidR="003A5F73" w:rsidRPr="001C4DA8">
          <w:rPr>
            <w:rStyle w:val="Hyperlink"/>
            <w:color w:val="FF0000"/>
          </w:rPr>
          <w:t>http://deanofstudents.illinoisstate.edu/students/get-help/crr/code-of-conduct.shtml</w:t>
        </w:r>
      </w:hyperlink>
    </w:p>
    <w:p w:rsidR="003A5F73" w:rsidRPr="00FD4151" w:rsidRDefault="003A5F73" w:rsidP="004C58E8">
      <w:pPr>
        <w:rPr>
          <w:rFonts w:asciiTheme="majorHAnsi" w:hAnsiTheme="majorHAnsi"/>
          <w:color w:val="FF0000"/>
          <w:sz w:val="22"/>
          <w:szCs w:val="22"/>
        </w:rPr>
      </w:pPr>
    </w:p>
    <w:p w:rsidR="004C58E8" w:rsidRPr="00FD4151" w:rsidRDefault="004C58E8" w:rsidP="004C58E8">
      <w:pPr>
        <w:rPr>
          <w:rFonts w:asciiTheme="majorHAnsi" w:hAnsiTheme="majorHAnsi"/>
          <w:iCs/>
          <w:color w:val="FF0000"/>
          <w:sz w:val="22"/>
          <w:szCs w:val="22"/>
        </w:rPr>
      </w:pPr>
      <w:r w:rsidRPr="00FD4151">
        <w:rPr>
          <w:rFonts w:asciiTheme="majorHAnsi" w:hAnsiTheme="majorHAnsi"/>
          <w:iCs/>
          <w:color w:val="FF0000"/>
          <w:sz w:val="22"/>
          <w:szCs w:val="22"/>
        </w:rPr>
        <w:t xml:space="preserve">Violations of the Academic Integrity Policy as defined in the code of conduct will result in </w:t>
      </w:r>
      <w:r w:rsidRPr="00FD4151">
        <w:rPr>
          <w:rFonts w:asciiTheme="majorHAnsi" w:hAnsiTheme="majorHAnsi"/>
          <w:b/>
          <w:iCs/>
          <w:color w:val="FF0000"/>
          <w:sz w:val="22"/>
          <w:szCs w:val="22"/>
        </w:rPr>
        <w:t>zero points</w:t>
      </w:r>
      <w:r w:rsidRPr="00FD4151">
        <w:rPr>
          <w:rFonts w:asciiTheme="majorHAnsi" w:hAnsiTheme="majorHAnsi"/>
          <w:iCs/>
          <w:color w:val="FF0000"/>
          <w:sz w:val="22"/>
          <w:szCs w:val="22"/>
        </w:rPr>
        <w:t xml:space="preserve"> for that particular assignment and </w:t>
      </w:r>
      <w:r w:rsidRPr="00FD4151">
        <w:rPr>
          <w:rFonts w:asciiTheme="majorHAnsi" w:hAnsiTheme="majorHAnsi"/>
          <w:b/>
          <w:iCs/>
          <w:color w:val="FF0000"/>
          <w:sz w:val="22"/>
          <w:szCs w:val="22"/>
        </w:rPr>
        <w:t>referral</w:t>
      </w:r>
      <w:r w:rsidRPr="00FD4151">
        <w:rPr>
          <w:rFonts w:asciiTheme="majorHAnsi" w:hAnsiTheme="majorHAnsi"/>
          <w:iCs/>
          <w:color w:val="FF0000"/>
          <w:sz w:val="22"/>
          <w:szCs w:val="22"/>
        </w:rPr>
        <w:t xml:space="preserve"> to the appropriate institutional office for disciplinary action. </w:t>
      </w:r>
    </w:p>
    <w:p w:rsidR="004C58E8" w:rsidRDefault="004C58E8" w:rsidP="004C58E8">
      <w:pPr>
        <w:rPr>
          <w:rFonts w:asciiTheme="majorHAnsi" w:hAnsiTheme="majorHAnsi"/>
          <w:iCs/>
          <w:sz w:val="22"/>
          <w:szCs w:val="22"/>
        </w:rPr>
      </w:pPr>
    </w:p>
    <w:p w:rsidR="004C58E8" w:rsidRPr="00FD4151" w:rsidRDefault="004C58E8" w:rsidP="004C58E8">
      <w:pPr>
        <w:tabs>
          <w:tab w:val="left" w:pos="360"/>
        </w:tabs>
        <w:autoSpaceDE w:val="0"/>
        <w:autoSpaceDN w:val="0"/>
        <w:adjustRightInd w:val="0"/>
        <w:ind w:left="360" w:hanging="360"/>
        <w:rPr>
          <w:rFonts w:asciiTheme="majorHAnsi" w:hAnsiTheme="majorHAnsi"/>
          <w:b/>
          <w:bCs/>
          <w:color w:val="0000FF"/>
          <w:sz w:val="22"/>
          <w:szCs w:val="22"/>
        </w:rPr>
      </w:pPr>
      <w:r w:rsidRPr="00FD4151">
        <w:rPr>
          <w:rFonts w:asciiTheme="majorHAnsi" w:hAnsiTheme="majorHAnsi"/>
          <w:b/>
          <w:bCs/>
          <w:color w:val="0000FF"/>
          <w:sz w:val="22"/>
          <w:szCs w:val="22"/>
        </w:rPr>
        <w:t>Other information concerning assignments:</w:t>
      </w:r>
    </w:p>
    <w:p w:rsidR="004C58E8" w:rsidRPr="00FD4151" w:rsidRDefault="004C58E8" w:rsidP="004C58E8">
      <w:pPr>
        <w:numPr>
          <w:ilvl w:val="0"/>
          <w:numId w:val="15"/>
        </w:numPr>
        <w:tabs>
          <w:tab w:val="left" w:pos="630"/>
        </w:tabs>
        <w:autoSpaceDE w:val="0"/>
        <w:autoSpaceDN w:val="0"/>
        <w:adjustRightInd w:val="0"/>
        <w:rPr>
          <w:rFonts w:asciiTheme="majorHAnsi" w:hAnsiTheme="majorHAnsi"/>
          <w:color w:val="0000FF"/>
          <w:sz w:val="22"/>
          <w:szCs w:val="22"/>
        </w:rPr>
      </w:pPr>
      <w:r w:rsidRPr="00FD4151">
        <w:rPr>
          <w:rFonts w:asciiTheme="majorHAnsi" w:hAnsiTheme="majorHAnsi"/>
          <w:color w:val="0000FF"/>
          <w:sz w:val="22"/>
          <w:szCs w:val="22"/>
        </w:rPr>
        <w:t>The first page of all submitted assignments must include: your name, section number, assignment title, and date.</w:t>
      </w:r>
    </w:p>
    <w:p w:rsidR="004C58E8" w:rsidRPr="00FD4151" w:rsidRDefault="004C58E8" w:rsidP="004C58E8">
      <w:pPr>
        <w:numPr>
          <w:ilvl w:val="0"/>
          <w:numId w:val="15"/>
        </w:numPr>
        <w:rPr>
          <w:rFonts w:asciiTheme="majorHAnsi" w:hAnsiTheme="majorHAnsi"/>
          <w:iCs/>
          <w:color w:val="0000FF"/>
          <w:sz w:val="22"/>
          <w:szCs w:val="22"/>
        </w:rPr>
      </w:pPr>
      <w:r w:rsidRPr="00FD4151">
        <w:rPr>
          <w:rFonts w:asciiTheme="majorHAnsi" w:hAnsiTheme="majorHAnsi"/>
          <w:iCs/>
          <w:color w:val="0000FF"/>
          <w:sz w:val="22"/>
          <w:szCs w:val="22"/>
        </w:rPr>
        <w:t xml:space="preserve">Written assignments should follow APA style format, 1”x1” margins, Times Roman, 12 font size, double spaced. If you need a reference for APA formatting, please refer to following website: </w:t>
      </w:r>
      <w:hyperlink r:id="rId17" w:history="1">
        <w:r w:rsidRPr="00FD4151">
          <w:rPr>
            <w:rStyle w:val="Hyperlink"/>
            <w:rFonts w:asciiTheme="majorHAnsi" w:hAnsiTheme="majorHAnsi"/>
            <w:iCs/>
            <w:sz w:val="22"/>
            <w:szCs w:val="22"/>
          </w:rPr>
          <w:t>http://owl.english.purdue.edu/owl/resource/560/01/</w:t>
        </w:r>
      </w:hyperlink>
    </w:p>
    <w:p w:rsidR="004C58E8" w:rsidRPr="00FD4151" w:rsidRDefault="004C58E8" w:rsidP="004026A0">
      <w:pPr>
        <w:numPr>
          <w:ilvl w:val="0"/>
          <w:numId w:val="15"/>
        </w:numPr>
        <w:tabs>
          <w:tab w:val="left" w:pos="630"/>
        </w:tabs>
        <w:autoSpaceDE w:val="0"/>
        <w:autoSpaceDN w:val="0"/>
        <w:adjustRightInd w:val="0"/>
        <w:rPr>
          <w:rFonts w:asciiTheme="majorHAnsi" w:hAnsiTheme="majorHAnsi"/>
          <w:color w:val="0000FF"/>
          <w:sz w:val="22"/>
          <w:szCs w:val="22"/>
        </w:rPr>
      </w:pPr>
      <w:r w:rsidRPr="00FD4151">
        <w:rPr>
          <w:rFonts w:asciiTheme="majorHAnsi" w:hAnsiTheme="majorHAnsi"/>
          <w:color w:val="0000FF"/>
          <w:sz w:val="22"/>
          <w:szCs w:val="22"/>
        </w:rPr>
        <w:t>Please be environment-conscious; print out assignment description</w:t>
      </w:r>
      <w:r w:rsidR="00F2037F" w:rsidRPr="00FD4151">
        <w:rPr>
          <w:rFonts w:asciiTheme="majorHAnsi" w:hAnsiTheme="majorHAnsi"/>
          <w:color w:val="0000FF"/>
          <w:sz w:val="22"/>
          <w:szCs w:val="22"/>
        </w:rPr>
        <w:t>s</w:t>
      </w:r>
      <w:r w:rsidRPr="00FD4151">
        <w:rPr>
          <w:rFonts w:asciiTheme="majorHAnsi" w:hAnsiTheme="majorHAnsi"/>
          <w:color w:val="0000FF"/>
          <w:sz w:val="22"/>
          <w:szCs w:val="22"/>
        </w:rPr>
        <w:t xml:space="preserve"> or rubric</w:t>
      </w:r>
      <w:r w:rsidR="00F2037F" w:rsidRPr="00FD4151">
        <w:rPr>
          <w:rFonts w:asciiTheme="majorHAnsi" w:hAnsiTheme="majorHAnsi"/>
          <w:color w:val="0000FF"/>
          <w:sz w:val="22"/>
          <w:szCs w:val="22"/>
        </w:rPr>
        <w:t>s</w:t>
      </w:r>
      <w:r w:rsidRPr="00FD4151">
        <w:rPr>
          <w:rFonts w:asciiTheme="majorHAnsi" w:hAnsiTheme="majorHAnsi"/>
          <w:color w:val="0000FF"/>
          <w:sz w:val="22"/>
          <w:szCs w:val="22"/>
        </w:rPr>
        <w:t xml:space="preserve"> on both sides of a paper and use “fast draft” to reduce ink consumption.</w:t>
      </w:r>
      <w:r w:rsidR="004026A0" w:rsidRPr="00FD4151">
        <w:rPr>
          <w:rFonts w:asciiTheme="majorHAnsi" w:hAnsiTheme="majorHAnsi"/>
          <w:color w:val="0000FF"/>
          <w:sz w:val="22"/>
          <w:szCs w:val="22"/>
        </w:rPr>
        <w:t xml:space="preserve"> Hardcopies of assignment descriptions</w:t>
      </w:r>
      <w:r w:rsidRPr="00FD4151">
        <w:rPr>
          <w:rFonts w:asciiTheme="majorHAnsi" w:hAnsiTheme="majorHAnsi"/>
          <w:color w:val="0000FF"/>
          <w:sz w:val="22"/>
          <w:szCs w:val="22"/>
        </w:rPr>
        <w:t xml:space="preserve"> can be handy when </w:t>
      </w:r>
      <w:r w:rsidR="00370257" w:rsidRPr="00FD4151">
        <w:rPr>
          <w:rFonts w:asciiTheme="majorHAnsi" w:hAnsiTheme="majorHAnsi"/>
          <w:color w:val="0000FF"/>
          <w:sz w:val="22"/>
          <w:szCs w:val="22"/>
        </w:rPr>
        <w:t>projects are</w:t>
      </w:r>
      <w:r w:rsidRPr="00FD4151">
        <w:rPr>
          <w:rFonts w:asciiTheme="majorHAnsi" w:hAnsiTheme="majorHAnsi"/>
          <w:color w:val="0000FF"/>
          <w:sz w:val="22"/>
          <w:szCs w:val="22"/>
        </w:rPr>
        <w:t xml:space="preserve"> first presented in class. </w:t>
      </w:r>
    </w:p>
    <w:p w:rsidR="004C58E8" w:rsidRPr="00FD4151" w:rsidRDefault="004C58E8" w:rsidP="004C58E8">
      <w:pPr>
        <w:numPr>
          <w:ilvl w:val="0"/>
          <w:numId w:val="15"/>
        </w:numPr>
        <w:tabs>
          <w:tab w:val="left" w:pos="630"/>
        </w:tabs>
        <w:autoSpaceDE w:val="0"/>
        <w:autoSpaceDN w:val="0"/>
        <w:adjustRightInd w:val="0"/>
        <w:rPr>
          <w:rFonts w:asciiTheme="majorHAnsi" w:hAnsiTheme="majorHAnsi"/>
          <w:color w:val="0000FF"/>
          <w:sz w:val="22"/>
          <w:szCs w:val="22"/>
        </w:rPr>
      </w:pPr>
      <w:r w:rsidRPr="00FD4151">
        <w:rPr>
          <w:rFonts w:asciiTheme="majorHAnsi" w:hAnsiTheme="majorHAnsi"/>
          <w:color w:val="0000FF"/>
          <w:sz w:val="22"/>
          <w:szCs w:val="22"/>
        </w:rPr>
        <w:t xml:space="preserve">I reserve the right to </w:t>
      </w:r>
      <w:r w:rsidRPr="00FD4151">
        <w:rPr>
          <w:rFonts w:asciiTheme="majorHAnsi" w:hAnsiTheme="majorHAnsi"/>
          <w:b/>
          <w:color w:val="0000FF"/>
          <w:sz w:val="22"/>
          <w:szCs w:val="22"/>
        </w:rPr>
        <w:t>adjust</w:t>
      </w:r>
      <w:r w:rsidRPr="00FD4151">
        <w:rPr>
          <w:rFonts w:asciiTheme="majorHAnsi" w:hAnsiTheme="majorHAnsi"/>
          <w:color w:val="0000FF"/>
          <w:sz w:val="22"/>
          <w:szCs w:val="22"/>
        </w:rPr>
        <w:t xml:space="preserve"> assignments and/or due dates and will make those adjustments in a timely fashion, taking your thoughts and needs into consideration.</w:t>
      </w:r>
    </w:p>
    <w:p w:rsidR="004C58E8" w:rsidRPr="00FD4151" w:rsidRDefault="004C58E8" w:rsidP="004C58E8">
      <w:pPr>
        <w:pStyle w:val="Heading1"/>
        <w:tabs>
          <w:tab w:val="left" w:pos="0"/>
        </w:tabs>
        <w:rPr>
          <w:rFonts w:asciiTheme="majorHAnsi" w:hAnsiTheme="majorHAnsi"/>
          <w:color w:val="0000FF"/>
          <w:sz w:val="22"/>
          <w:szCs w:val="22"/>
        </w:rPr>
      </w:pPr>
    </w:p>
    <w:p w:rsidR="00A5246F" w:rsidRPr="00FD4151" w:rsidRDefault="00A36ECE" w:rsidP="00A5246F">
      <w:pPr>
        <w:pStyle w:val="Default"/>
        <w:tabs>
          <w:tab w:val="left" w:pos="0"/>
        </w:tabs>
        <w:rPr>
          <w:rFonts w:asciiTheme="majorHAnsi" w:hAnsiTheme="majorHAnsi"/>
          <w:b/>
          <w:bCs/>
          <w:color w:val="0000FF"/>
          <w:sz w:val="22"/>
          <w:szCs w:val="22"/>
        </w:rPr>
      </w:pPr>
      <w:r w:rsidRPr="00FD4151">
        <w:rPr>
          <w:rFonts w:asciiTheme="majorHAnsi" w:hAnsiTheme="majorHAnsi"/>
          <w:b/>
          <w:bCs/>
          <w:color w:val="0000FF"/>
          <w:sz w:val="22"/>
          <w:szCs w:val="22"/>
        </w:rPr>
        <w:t>*</w:t>
      </w:r>
      <w:r w:rsidR="00A5246F" w:rsidRPr="00FD4151">
        <w:rPr>
          <w:rFonts w:asciiTheme="majorHAnsi" w:hAnsiTheme="majorHAnsi"/>
          <w:b/>
          <w:bCs/>
          <w:color w:val="0000FF"/>
          <w:sz w:val="22"/>
          <w:szCs w:val="22"/>
        </w:rPr>
        <w:t>Communication</w:t>
      </w:r>
    </w:p>
    <w:p w:rsidR="00A5246F" w:rsidRPr="00FD4151" w:rsidRDefault="00A5246F" w:rsidP="00EE1B13">
      <w:pPr>
        <w:pStyle w:val="Default"/>
        <w:tabs>
          <w:tab w:val="left" w:pos="0"/>
        </w:tabs>
        <w:autoSpaceDE/>
        <w:autoSpaceDN/>
        <w:adjustRightInd/>
        <w:spacing w:before="60"/>
        <w:rPr>
          <w:rFonts w:asciiTheme="majorHAnsi" w:hAnsiTheme="majorHAnsi"/>
          <w:color w:val="0000FF"/>
          <w:sz w:val="22"/>
          <w:szCs w:val="22"/>
        </w:rPr>
      </w:pPr>
      <w:r w:rsidRPr="00FD4151">
        <w:rPr>
          <w:rFonts w:asciiTheme="majorHAnsi" w:hAnsiTheme="majorHAnsi"/>
          <w:color w:val="0000FF"/>
          <w:sz w:val="22"/>
          <w:szCs w:val="22"/>
        </w:rPr>
        <w:t xml:space="preserve">As a professional educator, you will often communicate with administrators and parents via email. This includes using formal titles (Dr., </w:t>
      </w:r>
      <w:r w:rsidR="00522F09" w:rsidRPr="00FD4151">
        <w:rPr>
          <w:rFonts w:asciiTheme="majorHAnsi" w:hAnsiTheme="majorHAnsi"/>
          <w:color w:val="0000FF"/>
          <w:sz w:val="22"/>
          <w:szCs w:val="22"/>
        </w:rPr>
        <w:t xml:space="preserve">Mr., Mrs., </w:t>
      </w:r>
      <w:r w:rsidRPr="00FD4151">
        <w:rPr>
          <w:rFonts w:asciiTheme="majorHAnsi" w:hAnsiTheme="majorHAnsi"/>
          <w:color w:val="0000FF"/>
          <w:sz w:val="22"/>
          <w:szCs w:val="22"/>
        </w:rPr>
        <w:t xml:space="preserve">etc) and format, including punctuation, capitalization, proof-reading and </w:t>
      </w:r>
      <w:r w:rsidRPr="00FD4151">
        <w:rPr>
          <w:rFonts w:asciiTheme="majorHAnsi" w:hAnsiTheme="majorHAnsi"/>
          <w:color w:val="0000FF"/>
          <w:sz w:val="22"/>
          <w:szCs w:val="22"/>
          <w:u w:val="single"/>
        </w:rPr>
        <w:t>proper closing</w:t>
      </w:r>
      <w:r w:rsidRPr="00FD4151">
        <w:rPr>
          <w:rFonts w:asciiTheme="majorHAnsi" w:hAnsiTheme="majorHAnsi"/>
          <w:color w:val="0000FF"/>
          <w:sz w:val="22"/>
          <w:szCs w:val="22"/>
        </w:rPr>
        <w:t xml:space="preserve">, in your emails. This same approach is expected in any email communication you have with your instructor. </w:t>
      </w:r>
      <w:r w:rsidR="00EE1B13" w:rsidRPr="00FD4151">
        <w:rPr>
          <w:rFonts w:asciiTheme="majorHAnsi" w:hAnsiTheme="majorHAnsi"/>
          <w:color w:val="0000FF"/>
          <w:sz w:val="22"/>
          <w:szCs w:val="22"/>
        </w:rPr>
        <w:t>Emails that do not adhere to this policy will be returned back to the sender without a response!</w:t>
      </w:r>
    </w:p>
    <w:p w:rsidR="00A5246F" w:rsidRPr="00FD4151" w:rsidRDefault="00A5246F" w:rsidP="00A5246F">
      <w:pPr>
        <w:rPr>
          <w:rFonts w:asciiTheme="majorHAnsi" w:hAnsiTheme="majorHAnsi"/>
          <w:b/>
          <w:color w:val="0000FF"/>
          <w:sz w:val="22"/>
          <w:szCs w:val="22"/>
          <w:u w:val="single"/>
        </w:rPr>
      </w:pPr>
    </w:p>
    <w:p w:rsidR="004C58E8" w:rsidRPr="00FD4151" w:rsidRDefault="00522F09" w:rsidP="00522F09">
      <w:pPr>
        <w:pStyle w:val="Heading1"/>
        <w:tabs>
          <w:tab w:val="left" w:pos="0"/>
        </w:tabs>
        <w:rPr>
          <w:rFonts w:asciiTheme="majorHAnsi" w:hAnsiTheme="majorHAnsi"/>
          <w:b w:val="0"/>
          <w:bCs w:val="0"/>
          <w:color w:val="0000FF"/>
          <w:sz w:val="22"/>
          <w:szCs w:val="22"/>
        </w:rPr>
      </w:pPr>
      <w:r w:rsidRPr="00FD4151">
        <w:rPr>
          <w:rFonts w:asciiTheme="majorHAnsi" w:hAnsiTheme="majorHAnsi"/>
          <w:color w:val="0000FF"/>
          <w:sz w:val="22"/>
          <w:szCs w:val="22"/>
        </w:rPr>
        <w:t>*</w:t>
      </w:r>
      <w:r w:rsidR="004C58E8" w:rsidRPr="00FD4151">
        <w:rPr>
          <w:rFonts w:asciiTheme="majorHAnsi" w:hAnsiTheme="majorHAnsi"/>
          <w:color w:val="0000FF"/>
          <w:sz w:val="22"/>
          <w:szCs w:val="22"/>
        </w:rPr>
        <w:t xml:space="preserve">Cell Phone and </w:t>
      </w:r>
      <w:r w:rsidR="008127DB" w:rsidRPr="00FD4151">
        <w:rPr>
          <w:rFonts w:asciiTheme="majorHAnsi" w:hAnsiTheme="majorHAnsi"/>
          <w:color w:val="0000FF"/>
          <w:sz w:val="22"/>
          <w:szCs w:val="22"/>
        </w:rPr>
        <w:t>other Electronic</w:t>
      </w:r>
      <w:r w:rsidRPr="00FD4151">
        <w:rPr>
          <w:rFonts w:asciiTheme="majorHAnsi" w:hAnsiTheme="majorHAnsi"/>
          <w:color w:val="0000FF"/>
          <w:sz w:val="22"/>
          <w:szCs w:val="22"/>
        </w:rPr>
        <w:t xml:space="preserve"> Devices</w:t>
      </w:r>
    </w:p>
    <w:p w:rsidR="004C58E8" w:rsidRPr="00FD4151" w:rsidRDefault="004C58E8" w:rsidP="00EE1B13">
      <w:pPr>
        <w:pStyle w:val="BodyText2"/>
        <w:tabs>
          <w:tab w:val="left" w:pos="0"/>
        </w:tabs>
        <w:spacing w:before="60"/>
        <w:rPr>
          <w:rFonts w:asciiTheme="majorHAnsi" w:hAnsiTheme="majorHAnsi"/>
          <w:b/>
          <w:i w:val="0"/>
          <w:iCs w:val="0"/>
          <w:color w:val="0000FF"/>
          <w:sz w:val="22"/>
          <w:szCs w:val="22"/>
        </w:rPr>
      </w:pPr>
      <w:r w:rsidRPr="00FD4151">
        <w:rPr>
          <w:rFonts w:asciiTheme="majorHAnsi" w:hAnsiTheme="majorHAnsi"/>
          <w:i w:val="0"/>
          <w:iCs w:val="0"/>
          <w:color w:val="0000FF"/>
          <w:sz w:val="22"/>
          <w:szCs w:val="22"/>
        </w:rPr>
        <w:t xml:space="preserve">All cell phone, pagers, and other electronic devices should be turned off during class time. Answering or making phone calls including text messaging during class time will not be accepted and </w:t>
      </w:r>
      <w:r w:rsidRPr="00FD4151">
        <w:rPr>
          <w:rFonts w:asciiTheme="majorHAnsi" w:hAnsiTheme="majorHAnsi"/>
          <w:color w:val="0000FF"/>
          <w:sz w:val="22"/>
          <w:szCs w:val="22"/>
        </w:rPr>
        <w:t>will negatively</w:t>
      </w:r>
      <w:r w:rsidR="00EE1B13" w:rsidRPr="00FD4151">
        <w:rPr>
          <w:rFonts w:asciiTheme="majorHAnsi" w:hAnsiTheme="majorHAnsi"/>
          <w:i w:val="0"/>
          <w:iCs w:val="0"/>
          <w:color w:val="0000FF"/>
          <w:sz w:val="22"/>
          <w:szCs w:val="22"/>
        </w:rPr>
        <w:t xml:space="preserve"> affect participation points without notice from your </w:t>
      </w:r>
      <w:r w:rsidR="00FD4151" w:rsidRPr="00FD4151">
        <w:rPr>
          <w:rFonts w:asciiTheme="majorHAnsi" w:hAnsiTheme="majorHAnsi"/>
          <w:i w:val="0"/>
          <w:iCs w:val="0"/>
          <w:color w:val="0000FF"/>
          <w:sz w:val="22"/>
          <w:szCs w:val="22"/>
        </w:rPr>
        <w:t>instructor</w:t>
      </w:r>
      <w:r w:rsidR="00EE1B13" w:rsidRPr="00FD4151">
        <w:rPr>
          <w:rFonts w:asciiTheme="majorHAnsi" w:hAnsiTheme="majorHAnsi"/>
          <w:i w:val="0"/>
          <w:iCs w:val="0"/>
          <w:color w:val="0000FF"/>
          <w:sz w:val="22"/>
          <w:szCs w:val="22"/>
        </w:rPr>
        <w:t xml:space="preserve">.  </w:t>
      </w:r>
    </w:p>
    <w:p w:rsidR="004C58E8" w:rsidRDefault="004C58E8" w:rsidP="004C58E8">
      <w:pPr>
        <w:pStyle w:val="BodyText2"/>
        <w:tabs>
          <w:tab w:val="left" w:pos="0"/>
        </w:tabs>
        <w:rPr>
          <w:rFonts w:asciiTheme="majorHAnsi" w:hAnsiTheme="majorHAnsi"/>
          <w:b/>
          <w:bCs/>
          <w:sz w:val="22"/>
          <w:szCs w:val="22"/>
        </w:rPr>
      </w:pPr>
    </w:p>
    <w:p w:rsidR="000E7541" w:rsidRPr="00FD4151" w:rsidRDefault="000E7541" w:rsidP="009A7D9D">
      <w:pPr>
        <w:rPr>
          <w:rFonts w:asciiTheme="majorHAnsi" w:hAnsiTheme="majorHAnsi"/>
          <w:b/>
          <w:bCs/>
          <w:color w:val="FF0000"/>
          <w:sz w:val="22"/>
          <w:szCs w:val="22"/>
        </w:rPr>
      </w:pPr>
      <w:r w:rsidRPr="00FD4151">
        <w:rPr>
          <w:rFonts w:asciiTheme="majorHAnsi" w:hAnsiTheme="majorHAnsi"/>
          <w:b/>
          <w:bCs/>
          <w:color w:val="FF0000"/>
          <w:sz w:val="22"/>
          <w:szCs w:val="22"/>
        </w:rPr>
        <w:t>Disability Concerns</w:t>
      </w:r>
    </w:p>
    <w:p w:rsidR="00595099" w:rsidRDefault="000E7541" w:rsidP="000B44D8">
      <w:pPr>
        <w:autoSpaceDE w:val="0"/>
        <w:autoSpaceDN w:val="0"/>
        <w:adjustRightInd w:val="0"/>
        <w:spacing w:before="60"/>
        <w:rPr>
          <w:rFonts w:asciiTheme="majorHAnsi" w:hAnsiTheme="majorHAnsi"/>
          <w:color w:val="FF0000"/>
          <w:sz w:val="22"/>
          <w:szCs w:val="22"/>
        </w:rPr>
      </w:pPr>
      <w:r w:rsidRPr="00FD4151">
        <w:rPr>
          <w:rFonts w:asciiTheme="majorHAnsi" w:hAnsiTheme="majorHAnsi"/>
          <w:color w:val="FF0000"/>
          <w:sz w:val="22"/>
          <w:szCs w:val="22"/>
        </w:rPr>
        <w:t xml:space="preserve">Any student needing to arrange a reasonable accommodation for a documented disability should contact Disability Concerns at 350 Fell Hall, </w:t>
      </w:r>
      <w:r w:rsidR="00193C3A" w:rsidRPr="00FD4151">
        <w:rPr>
          <w:rFonts w:asciiTheme="majorHAnsi" w:hAnsiTheme="majorHAnsi"/>
          <w:color w:val="FF0000"/>
          <w:sz w:val="22"/>
          <w:szCs w:val="22"/>
        </w:rPr>
        <w:t>438-5853(voice), 438-8620 (TTY)</w:t>
      </w:r>
      <w:r w:rsidR="000B44D8" w:rsidRPr="00FD4151">
        <w:rPr>
          <w:rFonts w:asciiTheme="majorHAnsi" w:hAnsiTheme="majorHAnsi"/>
          <w:color w:val="FF0000"/>
          <w:sz w:val="22"/>
          <w:szCs w:val="22"/>
        </w:rPr>
        <w:t>.</w:t>
      </w:r>
    </w:p>
    <w:p w:rsidR="00FC1CE4" w:rsidRDefault="00FC1CE4" w:rsidP="000B44D8">
      <w:pPr>
        <w:autoSpaceDE w:val="0"/>
        <w:autoSpaceDN w:val="0"/>
        <w:adjustRightInd w:val="0"/>
        <w:spacing w:before="60"/>
        <w:rPr>
          <w:rFonts w:asciiTheme="majorHAnsi" w:hAnsiTheme="majorHAnsi"/>
          <w:color w:val="FF0000"/>
          <w:sz w:val="22"/>
          <w:szCs w:val="22"/>
        </w:rPr>
      </w:pPr>
    </w:p>
    <w:p w:rsidR="00FC1CE4" w:rsidRDefault="00FC1CE4" w:rsidP="00FC1CE4">
      <w:pPr>
        <w:rPr>
          <w:b/>
          <w:bCs/>
          <w:color w:val="0000FF"/>
        </w:rPr>
      </w:pPr>
      <w:r>
        <w:rPr>
          <w:b/>
          <w:bCs/>
          <w:color w:val="0000FF"/>
        </w:rPr>
        <w:t>IPTS Appendix (these are the IPTS represented in this course, which are required in the master syllabus for this course, but can be removed for student versions)</w:t>
      </w:r>
    </w:p>
    <w:tbl>
      <w:tblPr>
        <w:tblStyle w:val="TableGrid"/>
        <w:tblW w:w="9828" w:type="dxa"/>
        <w:tblLook w:val="04A0" w:firstRow="1" w:lastRow="0" w:firstColumn="1" w:lastColumn="0" w:noHBand="0" w:noVBand="1"/>
      </w:tblPr>
      <w:tblGrid>
        <w:gridCol w:w="9828"/>
      </w:tblGrid>
      <w:tr w:rsidR="00FC1CE4" w:rsidRPr="006C7153" w:rsidTr="00FC1CE4">
        <w:trPr>
          <w:trHeight w:val="643"/>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lastRenderedPageBreak/>
              <w:t xml:space="preserve">1A) Understands the spectrum of student diversity (e.g., race and ethnicity, socioeconomic status, special education, gifted, English language learners (ELL), sexual orientation, gender, gender identity) and the assets that each student brings to learning across the curriculum; </w:t>
            </w:r>
          </w:p>
        </w:tc>
      </w:tr>
      <w:tr w:rsidR="00FC1CE4" w:rsidRPr="006C7153" w:rsidTr="00FC1CE4">
        <w:trPr>
          <w:trHeight w:val="14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1B) Understands how each student constructs knowledge, acquires skills, and develops effective and efficient critical thinking and problem-solving capabilities; </w:t>
            </w:r>
          </w:p>
        </w:tc>
      </w:tr>
      <w:tr w:rsidR="00FC1CE4" w:rsidRPr="006C7153" w:rsidTr="00FC1CE4">
        <w:trPr>
          <w:trHeight w:val="14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1C) Understands how teaching and student learning are influenced by development (physical, social and emotional, cognitive, linguistic), past experiences, talents, prior knowledge, economic circumstances and diversity within the community; </w:t>
            </w:r>
          </w:p>
        </w:tc>
      </w:tr>
      <w:tr w:rsidR="00FC1CE4" w:rsidRPr="006C7153" w:rsidTr="00FC1CE4">
        <w:trPr>
          <w:trHeight w:val="199"/>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1I) Stimulates prior knowledge and links new ideas to already familiar ideas and experiences;</w:t>
            </w:r>
          </w:p>
        </w:tc>
      </w:tr>
      <w:tr w:rsidR="00FC1CE4" w:rsidRPr="006C7153" w:rsidTr="00FC1CE4">
        <w:trPr>
          <w:trHeight w:val="428"/>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2A) Understands theories and philosophies of learning and human development as they relate to the range of students in the classroom; </w:t>
            </w:r>
          </w:p>
        </w:tc>
      </w:tr>
      <w:tr w:rsidR="00FC1CE4" w:rsidRPr="006C7153" w:rsidTr="00FC1CE4">
        <w:trPr>
          <w:trHeight w:val="631"/>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2C) Understands the cognitive processes associated with various kinds of learning (e.g., critical and creative thinking, problem-structuring and problem-solving, invention, memorization, and recall) and ensures attention to these learning processes so that students can master content standards;</w:t>
            </w:r>
          </w:p>
        </w:tc>
      </w:tr>
      <w:tr w:rsidR="00FC1CE4" w:rsidRPr="006C7153" w:rsidTr="00FC1CE4">
        <w:trPr>
          <w:trHeight w:val="428"/>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2E) Understands how diverse student characteristics and abilities affect processes of inquiry and influence patterns of learning; </w:t>
            </w:r>
          </w:p>
        </w:tc>
      </w:tr>
      <w:tr w:rsidR="00FC1CE4" w:rsidRPr="006C7153" w:rsidTr="00FC1CE4">
        <w:trPr>
          <w:trHeight w:val="428"/>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2F) Knows how to access the tools and knowledge related to latest findings (e.g., research, practice, methodologies) and technologies in the disciplines; </w:t>
            </w:r>
          </w:p>
        </w:tc>
      </w:tr>
      <w:tr w:rsidR="00FC1CE4" w:rsidRPr="006C7153" w:rsidTr="00FC1CE4">
        <w:trPr>
          <w:trHeight w:val="415"/>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 xml:space="preserve">2G) Understands the theory behind and the process for providing support to promote learning when concepts and skills are first being introduced; and </w:t>
            </w:r>
          </w:p>
        </w:tc>
      </w:tr>
      <w:tr w:rsidR="00FC1CE4" w:rsidRPr="006C7153" w:rsidTr="00FC1CE4">
        <w:trPr>
          <w:trHeight w:val="21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4A) Understands principles of and strategies for effective classroom and behavior management;</w:t>
            </w:r>
          </w:p>
        </w:tc>
      </w:tr>
      <w:tr w:rsidR="00FC1CE4" w:rsidRPr="006C7153" w:rsidTr="00FC1CE4">
        <w:trPr>
          <w:trHeight w:val="21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4C) Understands how to help students work cooperatively and productively in groups;</w:t>
            </w:r>
          </w:p>
        </w:tc>
      </w:tr>
      <w:tr w:rsidR="00FC1CE4" w:rsidRPr="006C7153" w:rsidTr="00FC1CE4">
        <w:trPr>
          <w:trHeight w:val="428"/>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4D) Understands factors (e.g., self-efficacy, positive social interaction) that influence motivation and engagement;</w:t>
            </w:r>
          </w:p>
        </w:tc>
      </w:tr>
      <w:tr w:rsidR="00FC1CE4" w:rsidRPr="006C7153" w:rsidTr="00FC1CE4">
        <w:trPr>
          <w:trHeight w:val="21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5A) Understands the cognitive processes associated with various kinds of learning;</w:t>
            </w:r>
          </w:p>
        </w:tc>
      </w:tr>
      <w:tr w:rsidR="00FC1CE4" w:rsidRPr="006C7153" w:rsidTr="00FC1CE4">
        <w:trPr>
          <w:trHeight w:val="216"/>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5F) Knows strategies to maximize student attentiveness and engagement;</w:t>
            </w:r>
          </w:p>
        </w:tc>
      </w:tr>
      <w:tr w:rsidR="00FC1CE4" w:rsidRPr="006C7153" w:rsidTr="00FC1CE4">
        <w:trPr>
          <w:trHeight w:val="428"/>
        </w:trPr>
        <w:tc>
          <w:tcPr>
            <w:tcW w:w="9828" w:type="dxa"/>
          </w:tcPr>
          <w:p w:rsidR="00FC1CE4" w:rsidRPr="006C7153" w:rsidRDefault="00FC1CE4" w:rsidP="0015037E">
            <w:pPr>
              <w:widowControl w:val="0"/>
              <w:tabs>
                <w:tab w:val="left" w:pos="220"/>
                <w:tab w:val="left" w:pos="720"/>
              </w:tabs>
              <w:autoSpaceDE w:val="0"/>
              <w:autoSpaceDN w:val="0"/>
              <w:adjustRightInd w:val="0"/>
              <w:rPr>
                <w:color w:val="0000FF"/>
                <w:sz w:val="20"/>
                <w:szCs w:val="20"/>
              </w:rPr>
            </w:pPr>
            <w:r w:rsidRPr="006C7153">
              <w:rPr>
                <w:color w:val="0000FF"/>
                <w:sz w:val="20"/>
                <w:szCs w:val="20"/>
              </w:rPr>
              <w:t>8B) Understands the collaborative process and the skills necessary to initiate and carry out that process;</w:t>
            </w:r>
          </w:p>
        </w:tc>
      </w:tr>
    </w:tbl>
    <w:p w:rsidR="00FC1CE4" w:rsidRDefault="00FC1CE4" w:rsidP="00FC1CE4"/>
    <w:p w:rsidR="00FC1CE4" w:rsidRPr="00FD4151" w:rsidRDefault="00FC1CE4" w:rsidP="000B44D8">
      <w:pPr>
        <w:autoSpaceDE w:val="0"/>
        <w:autoSpaceDN w:val="0"/>
        <w:adjustRightInd w:val="0"/>
        <w:spacing w:before="60"/>
        <w:rPr>
          <w:rFonts w:asciiTheme="majorHAnsi" w:hAnsiTheme="majorHAnsi"/>
          <w:color w:val="FF0000"/>
          <w:sz w:val="22"/>
          <w:szCs w:val="22"/>
        </w:rPr>
      </w:pPr>
    </w:p>
    <w:p w:rsidR="00F95448" w:rsidRPr="00F95448" w:rsidRDefault="00F95448" w:rsidP="00F95448">
      <w:pPr>
        <w:autoSpaceDE w:val="0"/>
        <w:autoSpaceDN w:val="0"/>
        <w:adjustRightInd w:val="0"/>
        <w:spacing w:before="120"/>
        <w:rPr>
          <w:rFonts w:asciiTheme="majorHAnsi" w:hAnsiTheme="majorHAnsi"/>
          <w:b/>
          <w:bCs/>
          <w:vanish/>
          <w:sz w:val="22"/>
          <w:szCs w:val="22"/>
        </w:rPr>
      </w:pPr>
      <w:r w:rsidRPr="00F95448">
        <w:rPr>
          <w:rFonts w:asciiTheme="majorHAnsi" w:hAnsiTheme="majorHAnsi"/>
          <w:b/>
          <w:bCs/>
          <w:vanish/>
          <w:sz w:val="22"/>
          <w:szCs w:val="22"/>
        </w:rPr>
        <w:t>Concluding Remarks</w:t>
      </w:r>
    </w:p>
    <w:p w:rsidR="00F95448" w:rsidRPr="00F95448" w:rsidRDefault="00F95448" w:rsidP="000B44D8">
      <w:pPr>
        <w:spacing w:before="60"/>
        <w:rPr>
          <w:rFonts w:asciiTheme="majorHAnsi" w:hAnsiTheme="majorHAnsi"/>
          <w:vanish/>
          <w:sz w:val="22"/>
          <w:szCs w:val="22"/>
        </w:rPr>
      </w:pPr>
      <w:r w:rsidRPr="00F95448">
        <w:rPr>
          <w:rFonts w:asciiTheme="majorHAnsi" w:hAnsiTheme="majorHAnsi"/>
          <w:vanish/>
          <w:sz w:val="22"/>
          <w:szCs w:val="22"/>
        </w:rPr>
        <w:t>Finally, I would like to emphasize that I would like you to achieve the excellent grade you deserve. Should you have extreme difficulty in your assignments or course work, please make sure to come and see me. I am available to facilitate your learning and provide suggestions and ideas to help you reach both your goals and the expectations I have of you. Wish you a great semester.</w:t>
      </w:r>
    </w:p>
    <w:sectPr w:rsidR="00F95448" w:rsidRPr="00F95448" w:rsidSect="00232ECE">
      <w:headerReference w:type="even" r:id="rId18"/>
      <w:headerReference w:type="default" r:id="rId19"/>
      <w:footerReference w:type="default" r:id="rId20"/>
      <w:pgSz w:w="12240" w:h="15840"/>
      <w:pgMar w:top="1440" w:right="1440" w:bottom="1440" w:left="1440" w:header="720" w:footer="5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C74" w:rsidRDefault="00B20C74">
      <w:r>
        <w:separator/>
      </w:r>
    </w:p>
  </w:endnote>
  <w:endnote w:type="continuationSeparator" w:id="0">
    <w:p w:rsidR="00B20C74" w:rsidRDefault="00B2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4A1" w:rsidRPr="001C38E0" w:rsidRDefault="00A52FA9" w:rsidP="00232ECE">
    <w:pPr>
      <w:pStyle w:val="Footer"/>
      <w:pBdr>
        <w:top w:val="single" w:sz="4" w:space="0" w:color="D9D9D9" w:themeColor="background1" w:themeShade="D9"/>
      </w:pBdr>
      <w:jc w:val="right"/>
      <w:rPr>
        <w:b/>
        <w:sz w:val="20"/>
        <w:szCs w:val="20"/>
      </w:rPr>
    </w:pPr>
    <w:r w:rsidRPr="001C38E0">
      <w:rPr>
        <w:b/>
        <w:sz w:val="20"/>
        <w:szCs w:val="20"/>
      </w:rPr>
      <w:fldChar w:fldCharType="begin"/>
    </w:r>
    <w:r w:rsidR="003204A1" w:rsidRPr="001C38E0">
      <w:rPr>
        <w:b/>
        <w:sz w:val="20"/>
        <w:szCs w:val="20"/>
      </w:rPr>
      <w:instrText xml:space="preserve"> PAGE   \* MERGEFORMAT </w:instrText>
    </w:r>
    <w:r w:rsidRPr="001C38E0">
      <w:rPr>
        <w:b/>
        <w:sz w:val="20"/>
        <w:szCs w:val="20"/>
      </w:rPr>
      <w:fldChar w:fldCharType="separate"/>
    </w:r>
    <w:r w:rsidR="00005D82">
      <w:rPr>
        <w:b/>
        <w:noProof/>
        <w:sz w:val="20"/>
        <w:szCs w:val="20"/>
      </w:rPr>
      <w:t>8</w:t>
    </w:r>
    <w:r w:rsidRPr="001C38E0">
      <w:rPr>
        <w:b/>
        <w:sz w:val="20"/>
        <w:szCs w:val="20"/>
      </w:rPr>
      <w:fldChar w:fldCharType="end"/>
    </w:r>
    <w:r w:rsidR="003204A1" w:rsidRPr="001C38E0">
      <w:rPr>
        <w:b/>
        <w:sz w:val="20"/>
        <w:szCs w:val="20"/>
      </w:rPr>
      <w:t xml:space="preserve"> | </w:t>
    </w:r>
    <w:r w:rsidR="003204A1" w:rsidRPr="001C38E0">
      <w:rPr>
        <w:b/>
        <w:color w:val="7F7F7F" w:themeColor="background1" w:themeShade="7F"/>
        <w:spacing w:val="60"/>
        <w:sz w:val="20"/>
        <w:szCs w:val="20"/>
      </w:rPr>
      <w:t>Page</w:t>
    </w:r>
  </w:p>
  <w:p w:rsidR="003204A1" w:rsidRDefault="003204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C74" w:rsidRDefault="00B20C74">
      <w:r>
        <w:separator/>
      </w:r>
    </w:p>
  </w:footnote>
  <w:footnote w:type="continuationSeparator" w:id="0">
    <w:p w:rsidR="00B20C74" w:rsidRDefault="00B20C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51" w:rsidRDefault="00005D82">
    <w:pPr>
      <w:pStyle w:val="Header"/>
    </w:pPr>
    <w:sdt>
      <w:sdtPr>
        <w:id w:val="171999623"/>
        <w:placeholder>
          <w:docPart w:val="15B03ED4F226A84A806B3BD31238712F"/>
        </w:placeholder>
        <w:temporary/>
        <w:showingPlcHdr/>
      </w:sdtPr>
      <w:sdtEndPr/>
      <w:sdtContent>
        <w:r w:rsidR="00FD4151">
          <w:t>[Type text]</w:t>
        </w:r>
      </w:sdtContent>
    </w:sdt>
    <w:r w:rsidR="00FD4151">
      <w:ptab w:relativeTo="margin" w:alignment="center" w:leader="none"/>
    </w:r>
    <w:sdt>
      <w:sdtPr>
        <w:id w:val="171999624"/>
        <w:placeholder>
          <w:docPart w:val="83E5FEEE7CA35D41A7C65107622A1C89"/>
        </w:placeholder>
        <w:temporary/>
        <w:showingPlcHdr/>
      </w:sdtPr>
      <w:sdtEndPr/>
      <w:sdtContent>
        <w:r w:rsidR="00FD4151">
          <w:t>[Type text]</w:t>
        </w:r>
      </w:sdtContent>
    </w:sdt>
    <w:r w:rsidR="00FD4151">
      <w:ptab w:relativeTo="margin" w:alignment="right" w:leader="none"/>
    </w:r>
    <w:sdt>
      <w:sdtPr>
        <w:id w:val="171999625"/>
        <w:placeholder>
          <w:docPart w:val="65A10A45374BBD4199B49D8E86E9362E"/>
        </w:placeholder>
        <w:temporary/>
        <w:showingPlcHdr/>
      </w:sdtPr>
      <w:sdtEndPr/>
      <w:sdtContent>
        <w:r w:rsidR="00FD4151">
          <w:t>[Type text]</w:t>
        </w:r>
      </w:sdtContent>
    </w:sdt>
  </w:p>
  <w:p w:rsidR="00FD4151" w:rsidRDefault="00FD41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151" w:rsidRDefault="00FD4151">
    <w:pPr>
      <w:pStyle w:val="Header"/>
    </w:pPr>
    <w:r>
      <w:t>TCH 210 MASTER SYLLABUS ELE</w:t>
    </w:r>
    <w:r>
      <w:ptab w:relativeTo="margin" w:alignment="center" w:leader="none"/>
    </w:r>
    <w:r>
      <w:ptab w:relativeTo="margin" w:alignment="right" w:leader="none"/>
    </w:r>
    <w:r>
      <w:t>Last Edited SP13</w:t>
    </w:r>
  </w:p>
  <w:p w:rsidR="003204A1" w:rsidRDefault="003204A1">
    <w:pPr>
      <w:pStyle w:val="Header"/>
      <w:rPr>
        <w:rStyle w:val="PageNumb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F83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426"/>
    <w:multiLevelType w:val="hybridMultilevel"/>
    <w:tmpl w:val="4E021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31DBF"/>
    <w:multiLevelType w:val="hybridMultilevel"/>
    <w:tmpl w:val="DBC0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4766D"/>
    <w:multiLevelType w:val="hybridMultilevel"/>
    <w:tmpl w:val="D52EC056"/>
    <w:lvl w:ilvl="0" w:tplc="29D06FA8">
      <w:start w:val="10"/>
      <w:numFmt w:val="upperLetter"/>
      <w:lvlText w:val="%1."/>
      <w:lvlJc w:val="left"/>
      <w:pPr>
        <w:tabs>
          <w:tab w:val="num" w:pos="720"/>
        </w:tabs>
        <w:ind w:left="720" w:hanging="360"/>
      </w:pPr>
      <w:rPr>
        <w:rFonts w:hint="default"/>
        <w:i w:val="0"/>
      </w:rPr>
    </w:lvl>
    <w:lvl w:ilvl="1" w:tplc="0ECE438A" w:tentative="1">
      <w:start w:val="1"/>
      <w:numFmt w:val="lowerLetter"/>
      <w:lvlText w:val="%2."/>
      <w:lvlJc w:val="left"/>
      <w:pPr>
        <w:tabs>
          <w:tab w:val="num" w:pos="1440"/>
        </w:tabs>
        <w:ind w:left="1440" w:hanging="360"/>
      </w:pPr>
    </w:lvl>
    <w:lvl w:ilvl="2" w:tplc="6C242BD4" w:tentative="1">
      <w:start w:val="1"/>
      <w:numFmt w:val="lowerRoman"/>
      <w:lvlText w:val="%3."/>
      <w:lvlJc w:val="right"/>
      <w:pPr>
        <w:tabs>
          <w:tab w:val="num" w:pos="2160"/>
        </w:tabs>
        <w:ind w:left="2160" w:hanging="180"/>
      </w:pPr>
    </w:lvl>
    <w:lvl w:ilvl="3" w:tplc="B5308FB0" w:tentative="1">
      <w:start w:val="1"/>
      <w:numFmt w:val="decimal"/>
      <w:lvlText w:val="%4."/>
      <w:lvlJc w:val="left"/>
      <w:pPr>
        <w:tabs>
          <w:tab w:val="num" w:pos="2880"/>
        </w:tabs>
        <w:ind w:left="2880" w:hanging="360"/>
      </w:pPr>
    </w:lvl>
    <w:lvl w:ilvl="4" w:tplc="C9C2A140" w:tentative="1">
      <w:start w:val="1"/>
      <w:numFmt w:val="lowerLetter"/>
      <w:lvlText w:val="%5."/>
      <w:lvlJc w:val="left"/>
      <w:pPr>
        <w:tabs>
          <w:tab w:val="num" w:pos="3600"/>
        </w:tabs>
        <w:ind w:left="3600" w:hanging="360"/>
      </w:pPr>
    </w:lvl>
    <w:lvl w:ilvl="5" w:tplc="BA60AC14" w:tentative="1">
      <w:start w:val="1"/>
      <w:numFmt w:val="lowerRoman"/>
      <w:lvlText w:val="%6."/>
      <w:lvlJc w:val="right"/>
      <w:pPr>
        <w:tabs>
          <w:tab w:val="num" w:pos="4320"/>
        </w:tabs>
        <w:ind w:left="4320" w:hanging="180"/>
      </w:pPr>
    </w:lvl>
    <w:lvl w:ilvl="6" w:tplc="1414CB6C" w:tentative="1">
      <w:start w:val="1"/>
      <w:numFmt w:val="decimal"/>
      <w:lvlText w:val="%7."/>
      <w:lvlJc w:val="left"/>
      <w:pPr>
        <w:tabs>
          <w:tab w:val="num" w:pos="5040"/>
        </w:tabs>
        <w:ind w:left="5040" w:hanging="360"/>
      </w:pPr>
    </w:lvl>
    <w:lvl w:ilvl="7" w:tplc="7FB6E670" w:tentative="1">
      <w:start w:val="1"/>
      <w:numFmt w:val="lowerLetter"/>
      <w:lvlText w:val="%8."/>
      <w:lvlJc w:val="left"/>
      <w:pPr>
        <w:tabs>
          <w:tab w:val="num" w:pos="5760"/>
        </w:tabs>
        <w:ind w:left="5760" w:hanging="360"/>
      </w:pPr>
    </w:lvl>
    <w:lvl w:ilvl="8" w:tplc="1E2007F6" w:tentative="1">
      <w:start w:val="1"/>
      <w:numFmt w:val="lowerRoman"/>
      <w:lvlText w:val="%9."/>
      <w:lvlJc w:val="right"/>
      <w:pPr>
        <w:tabs>
          <w:tab w:val="num" w:pos="6480"/>
        </w:tabs>
        <w:ind w:left="6480" w:hanging="180"/>
      </w:pPr>
    </w:lvl>
  </w:abstractNum>
  <w:abstractNum w:abstractNumId="4">
    <w:nsid w:val="0EDC2FC8"/>
    <w:multiLevelType w:val="hybridMultilevel"/>
    <w:tmpl w:val="4EA209AA"/>
    <w:lvl w:ilvl="0" w:tplc="1F9620AA">
      <w:start w:val="1"/>
      <w:numFmt w:val="decimal"/>
      <w:lvlText w:val="%1."/>
      <w:lvlJc w:val="left"/>
      <w:pPr>
        <w:tabs>
          <w:tab w:val="num" w:pos="720"/>
        </w:tabs>
        <w:ind w:left="720" w:hanging="360"/>
      </w:pPr>
      <w:rPr>
        <w:rFonts w:hint="default"/>
      </w:rPr>
    </w:lvl>
    <w:lvl w:ilvl="1" w:tplc="6FFEEF84" w:tentative="1">
      <w:start w:val="1"/>
      <w:numFmt w:val="lowerLetter"/>
      <w:lvlText w:val="%2."/>
      <w:lvlJc w:val="left"/>
      <w:pPr>
        <w:tabs>
          <w:tab w:val="num" w:pos="1440"/>
        </w:tabs>
        <w:ind w:left="1440" w:hanging="360"/>
      </w:pPr>
    </w:lvl>
    <w:lvl w:ilvl="2" w:tplc="59B4CE7A" w:tentative="1">
      <w:start w:val="1"/>
      <w:numFmt w:val="lowerRoman"/>
      <w:lvlText w:val="%3."/>
      <w:lvlJc w:val="right"/>
      <w:pPr>
        <w:tabs>
          <w:tab w:val="num" w:pos="2160"/>
        </w:tabs>
        <w:ind w:left="2160" w:hanging="180"/>
      </w:pPr>
    </w:lvl>
    <w:lvl w:ilvl="3" w:tplc="C2D857B2" w:tentative="1">
      <w:start w:val="1"/>
      <w:numFmt w:val="decimal"/>
      <w:lvlText w:val="%4."/>
      <w:lvlJc w:val="left"/>
      <w:pPr>
        <w:tabs>
          <w:tab w:val="num" w:pos="2880"/>
        </w:tabs>
        <w:ind w:left="2880" w:hanging="360"/>
      </w:pPr>
    </w:lvl>
    <w:lvl w:ilvl="4" w:tplc="9A88F4DE" w:tentative="1">
      <w:start w:val="1"/>
      <w:numFmt w:val="lowerLetter"/>
      <w:lvlText w:val="%5."/>
      <w:lvlJc w:val="left"/>
      <w:pPr>
        <w:tabs>
          <w:tab w:val="num" w:pos="3600"/>
        </w:tabs>
        <w:ind w:left="3600" w:hanging="360"/>
      </w:pPr>
    </w:lvl>
    <w:lvl w:ilvl="5" w:tplc="8E98DDAA" w:tentative="1">
      <w:start w:val="1"/>
      <w:numFmt w:val="lowerRoman"/>
      <w:lvlText w:val="%6."/>
      <w:lvlJc w:val="right"/>
      <w:pPr>
        <w:tabs>
          <w:tab w:val="num" w:pos="4320"/>
        </w:tabs>
        <w:ind w:left="4320" w:hanging="180"/>
      </w:pPr>
    </w:lvl>
    <w:lvl w:ilvl="6" w:tplc="7C94C296" w:tentative="1">
      <w:start w:val="1"/>
      <w:numFmt w:val="decimal"/>
      <w:lvlText w:val="%7."/>
      <w:lvlJc w:val="left"/>
      <w:pPr>
        <w:tabs>
          <w:tab w:val="num" w:pos="5040"/>
        </w:tabs>
        <w:ind w:left="5040" w:hanging="360"/>
      </w:pPr>
    </w:lvl>
    <w:lvl w:ilvl="7" w:tplc="7EB6AC3E" w:tentative="1">
      <w:start w:val="1"/>
      <w:numFmt w:val="lowerLetter"/>
      <w:lvlText w:val="%8."/>
      <w:lvlJc w:val="left"/>
      <w:pPr>
        <w:tabs>
          <w:tab w:val="num" w:pos="5760"/>
        </w:tabs>
        <w:ind w:left="5760" w:hanging="360"/>
      </w:pPr>
    </w:lvl>
    <w:lvl w:ilvl="8" w:tplc="74648B12" w:tentative="1">
      <w:start w:val="1"/>
      <w:numFmt w:val="lowerRoman"/>
      <w:lvlText w:val="%9."/>
      <w:lvlJc w:val="right"/>
      <w:pPr>
        <w:tabs>
          <w:tab w:val="num" w:pos="6480"/>
        </w:tabs>
        <w:ind w:left="6480" w:hanging="180"/>
      </w:pPr>
    </w:lvl>
  </w:abstractNum>
  <w:abstractNum w:abstractNumId="5">
    <w:nsid w:val="13416B23"/>
    <w:multiLevelType w:val="hybridMultilevel"/>
    <w:tmpl w:val="FD76235E"/>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6D80FE6"/>
    <w:multiLevelType w:val="hybridMultilevel"/>
    <w:tmpl w:val="459E20F4"/>
    <w:lvl w:ilvl="0" w:tplc="C1A4535E">
      <w:start w:val="10"/>
      <w:numFmt w:val="upperLetter"/>
      <w:lvlText w:val="%1."/>
      <w:lvlJc w:val="left"/>
      <w:pPr>
        <w:tabs>
          <w:tab w:val="num" w:pos="720"/>
        </w:tabs>
        <w:ind w:left="720" w:hanging="360"/>
      </w:pPr>
      <w:rPr>
        <w:rFonts w:hint="default"/>
      </w:rPr>
    </w:lvl>
    <w:lvl w:ilvl="1" w:tplc="A2BA6296" w:tentative="1">
      <w:start w:val="1"/>
      <w:numFmt w:val="lowerLetter"/>
      <w:lvlText w:val="%2."/>
      <w:lvlJc w:val="left"/>
      <w:pPr>
        <w:tabs>
          <w:tab w:val="num" w:pos="1440"/>
        </w:tabs>
        <w:ind w:left="1440" w:hanging="360"/>
      </w:pPr>
    </w:lvl>
    <w:lvl w:ilvl="2" w:tplc="865E620C" w:tentative="1">
      <w:start w:val="1"/>
      <w:numFmt w:val="lowerRoman"/>
      <w:lvlText w:val="%3."/>
      <w:lvlJc w:val="right"/>
      <w:pPr>
        <w:tabs>
          <w:tab w:val="num" w:pos="2160"/>
        </w:tabs>
        <w:ind w:left="2160" w:hanging="180"/>
      </w:pPr>
    </w:lvl>
    <w:lvl w:ilvl="3" w:tplc="EDFA48BE" w:tentative="1">
      <w:start w:val="1"/>
      <w:numFmt w:val="decimal"/>
      <w:lvlText w:val="%4."/>
      <w:lvlJc w:val="left"/>
      <w:pPr>
        <w:tabs>
          <w:tab w:val="num" w:pos="2880"/>
        </w:tabs>
        <w:ind w:left="2880" w:hanging="360"/>
      </w:pPr>
    </w:lvl>
    <w:lvl w:ilvl="4" w:tplc="116A7FEE" w:tentative="1">
      <w:start w:val="1"/>
      <w:numFmt w:val="lowerLetter"/>
      <w:lvlText w:val="%5."/>
      <w:lvlJc w:val="left"/>
      <w:pPr>
        <w:tabs>
          <w:tab w:val="num" w:pos="3600"/>
        </w:tabs>
        <w:ind w:left="3600" w:hanging="360"/>
      </w:pPr>
    </w:lvl>
    <w:lvl w:ilvl="5" w:tplc="6EF2BE0A" w:tentative="1">
      <w:start w:val="1"/>
      <w:numFmt w:val="lowerRoman"/>
      <w:lvlText w:val="%6."/>
      <w:lvlJc w:val="right"/>
      <w:pPr>
        <w:tabs>
          <w:tab w:val="num" w:pos="4320"/>
        </w:tabs>
        <w:ind w:left="4320" w:hanging="180"/>
      </w:pPr>
    </w:lvl>
    <w:lvl w:ilvl="6" w:tplc="32CC1BF6" w:tentative="1">
      <w:start w:val="1"/>
      <w:numFmt w:val="decimal"/>
      <w:lvlText w:val="%7."/>
      <w:lvlJc w:val="left"/>
      <w:pPr>
        <w:tabs>
          <w:tab w:val="num" w:pos="5040"/>
        </w:tabs>
        <w:ind w:left="5040" w:hanging="360"/>
      </w:pPr>
    </w:lvl>
    <w:lvl w:ilvl="7" w:tplc="1C64822A" w:tentative="1">
      <w:start w:val="1"/>
      <w:numFmt w:val="lowerLetter"/>
      <w:lvlText w:val="%8."/>
      <w:lvlJc w:val="left"/>
      <w:pPr>
        <w:tabs>
          <w:tab w:val="num" w:pos="5760"/>
        </w:tabs>
        <w:ind w:left="5760" w:hanging="360"/>
      </w:pPr>
    </w:lvl>
    <w:lvl w:ilvl="8" w:tplc="1D883994" w:tentative="1">
      <w:start w:val="1"/>
      <w:numFmt w:val="lowerRoman"/>
      <w:lvlText w:val="%9."/>
      <w:lvlJc w:val="right"/>
      <w:pPr>
        <w:tabs>
          <w:tab w:val="num" w:pos="6480"/>
        </w:tabs>
        <w:ind w:left="6480" w:hanging="180"/>
      </w:pPr>
    </w:lvl>
  </w:abstractNum>
  <w:abstractNum w:abstractNumId="7">
    <w:nsid w:val="22B95A25"/>
    <w:multiLevelType w:val="hybridMultilevel"/>
    <w:tmpl w:val="BFD0150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F34D7A"/>
    <w:multiLevelType w:val="hybridMultilevel"/>
    <w:tmpl w:val="F7B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3B0EF6"/>
    <w:multiLevelType w:val="hybridMultilevel"/>
    <w:tmpl w:val="4854534C"/>
    <w:lvl w:ilvl="0" w:tplc="F30CD11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FE063F"/>
    <w:multiLevelType w:val="hybridMultilevel"/>
    <w:tmpl w:val="7C94CDCC"/>
    <w:lvl w:ilvl="0" w:tplc="0409000F">
      <w:start w:val="1"/>
      <w:numFmt w:val="decimal"/>
      <w:lvlText w:val="%1."/>
      <w:lvlJc w:val="left"/>
      <w:pPr>
        <w:tabs>
          <w:tab w:val="num" w:pos="1440"/>
        </w:tabs>
        <w:ind w:left="1440" w:hanging="360"/>
      </w:pPr>
    </w:lvl>
    <w:lvl w:ilvl="1" w:tplc="92044536">
      <w:start w:val="7"/>
      <w:numFmt w:val="lowerLetter"/>
      <w:lvlText w:val="%2."/>
      <w:lvlJc w:val="left"/>
      <w:pPr>
        <w:tabs>
          <w:tab w:val="num" w:pos="2415"/>
        </w:tabs>
        <w:ind w:left="2415" w:hanging="615"/>
      </w:pPr>
      <w:rPr>
        <w:rFonts w:hint="default"/>
        <w:sz w:val="27"/>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3C51DD"/>
    <w:multiLevelType w:val="hybridMultilevel"/>
    <w:tmpl w:val="BFBE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926A8"/>
    <w:multiLevelType w:val="hybridMultilevel"/>
    <w:tmpl w:val="CD5E2FE6"/>
    <w:lvl w:ilvl="0" w:tplc="24CE762A">
      <w:start w:val="1"/>
      <w:numFmt w:val="lowerLetter"/>
      <w:lvlText w:val="%1."/>
      <w:lvlJc w:val="left"/>
      <w:pPr>
        <w:tabs>
          <w:tab w:val="num" w:pos="2160"/>
        </w:tabs>
        <w:ind w:left="2160" w:hanging="720"/>
      </w:pPr>
      <w:rPr>
        <w:rFonts w:hint="default"/>
      </w:rPr>
    </w:lvl>
    <w:lvl w:ilvl="1" w:tplc="C1BE0A56" w:tentative="1">
      <w:start w:val="1"/>
      <w:numFmt w:val="lowerLetter"/>
      <w:lvlText w:val="%2."/>
      <w:lvlJc w:val="left"/>
      <w:pPr>
        <w:tabs>
          <w:tab w:val="num" w:pos="2520"/>
        </w:tabs>
        <w:ind w:left="2520" w:hanging="360"/>
      </w:pPr>
    </w:lvl>
    <w:lvl w:ilvl="2" w:tplc="F5348ECC" w:tentative="1">
      <w:start w:val="1"/>
      <w:numFmt w:val="lowerRoman"/>
      <w:lvlText w:val="%3."/>
      <w:lvlJc w:val="right"/>
      <w:pPr>
        <w:tabs>
          <w:tab w:val="num" w:pos="3240"/>
        </w:tabs>
        <w:ind w:left="3240" w:hanging="180"/>
      </w:pPr>
    </w:lvl>
    <w:lvl w:ilvl="3" w:tplc="CF4ABFB0" w:tentative="1">
      <w:start w:val="1"/>
      <w:numFmt w:val="decimal"/>
      <w:lvlText w:val="%4."/>
      <w:lvlJc w:val="left"/>
      <w:pPr>
        <w:tabs>
          <w:tab w:val="num" w:pos="3960"/>
        </w:tabs>
        <w:ind w:left="3960" w:hanging="360"/>
      </w:pPr>
    </w:lvl>
    <w:lvl w:ilvl="4" w:tplc="75968B5E" w:tentative="1">
      <w:start w:val="1"/>
      <w:numFmt w:val="lowerLetter"/>
      <w:lvlText w:val="%5."/>
      <w:lvlJc w:val="left"/>
      <w:pPr>
        <w:tabs>
          <w:tab w:val="num" w:pos="4680"/>
        </w:tabs>
        <w:ind w:left="4680" w:hanging="360"/>
      </w:pPr>
    </w:lvl>
    <w:lvl w:ilvl="5" w:tplc="19F63FDE" w:tentative="1">
      <w:start w:val="1"/>
      <w:numFmt w:val="lowerRoman"/>
      <w:lvlText w:val="%6."/>
      <w:lvlJc w:val="right"/>
      <w:pPr>
        <w:tabs>
          <w:tab w:val="num" w:pos="5400"/>
        </w:tabs>
        <w:ind w:left="5400" w:hanging="180"/>
      </w:pPr>
    </w:lvl>
    <w:lvl w:ilvl="6" w:tplc="9232F41E" w:tentative="1">
      <w:start w:val="1"/>
      <w:numFmt w:val="decimal"/>
      <w:lvlText w:val="%7."/>
      <w:lvlJc w:val="left"/>
      <w:pPr>
        <w:tabs>
          <w:tab w:val="num" w:pos="6120"/>
        </w:tabs>
        <w:ind w:left="6120" w:hanging="360"/>
      </w:pPr>
    </w:lvl>
    <w:lvl w:ilvl="7" w:tplc="CF8233D2" w:tentative="1">
      <w:start w:val="1"/>
      <w:numFmt w:val="lowerLetter"/>
      <w:lvlText w:val="%8."/>
      <w:lvlJc w:val="left"/>
      <w:pPr>
        <w:tabs>
          <w:tab w:val="num" w:pos="6840"/>
        </w:tabs>
        <w:ind w:left="6840" w:hanging="360"/>
      </w:pPr>
    </w:lvl>
    <w:lvl w:ilvl="8" w:tplc="6B3C7E3C" w:tentative="1">
      <w:start w:val="1"/>
      <w:numFmt w:val="lowerRoman"/>
      <w:lvlText w:val="%9."/>
      <w:lvlJc w:val="right"/>
      <w:pPr>
        <w:tabs>
          <w:tab w:val="num" w:pos="7560"/>
        </w:tabs>
        <w:ind w:left="7560" w:hanging="180"/>
      </w:pPr>
    </w:lvl>
  </w:abstractNum>
  <w:abstractNum w:abstractNumId="13">
    <w:nsid w:val="63E336D0"/>
    <w:multiLevelType w:val="hybridMultilevel"/>
    <w:tmpl w:val="F55A09E2"/>
    <w:lvl w:ilvl="0" w:tplc="149645E6">
      <w:start w:val="1"/>
      <w:numFmt w:val="upperLetter"/>
      <w:lvlText w:val="%1."/>
      <w:lvlJc w:val="left"/>
      <w:pPr>
        <w:tabs>
          <w:tab w:val="num" w:pos="1080"/>
        </w:tabs>
        <w:ind w:left="1080" w:hanging="720"/>
      </w:pPr>
      <w:rPr>
        <w:rFonts w:hint="default"/>
      </w:rPr>
    </w:lvl>
    <w:lvl w:ilvl="1" w:tplc="E3B8A730" w:tentative="1">
      <w:start w:val="1"/>
      <w:numFmt w:val="lowerLetter"/>
      <w:lvlText w:val="%2."/>
      <w:lvlJc w:val="left"/>
      <w:pPr>
        <w:tabs>
          <w:tab w:val="num" w:pos="1440"/>
        </w:tabs>
        <w:ind w:left="1440" w:hanging="360"/>
      </w:pPr>
    </w:lvl>
    <w:lvl w:ilvl="2" w:tplc="4F6A15B0" w:tentative="1">
      <w:start w:val="1"/>
      <w:numFmt w:val="lowerRoman"/>
      <w:lvlText w:val="%3."/>
      <w:lvlJc w:val="right"/>
      <w:pPr>
        <w:tabs>
          <w:tab w:val="num" w:pos="2160"/>
        </w:tabs>
        <w:ind w:left="2160" w:hanging="180"/>
      </w:pPr>
    </w:lvl>
    <w:lvl w:ilvl="3" w:tplc="4984DDEC" w:tentative="1">
      <w:start w:val="1"/>
      <w:numFmt w:val="decimal"/>
      <w:lvlText w:val="%4."/>
      <w:lvlJc w:val="left"/>
      <w:pPr>
        <w:tabs>
          <w:tab w:val="num" w:pos="2880"/>
        </w:tabs>
        <w:ind w:left="2880" w:hanging="360"/>
      </w:pPr>
    </w:lvl>
    <w:lvl w:ilvl="4" w:tplc="56CC282C" w:tentative="1">
      <w:start w:val="1"/>
      <w:numFmt w:val="lowerLetter"/>
      <w:lvlText w:val="%5."/>
      <w:lvlJc w:val="left"/>
      <w:pPr>
        <w:tabs>
          <w:tab w:val="num" w:pos="3600"/>
        </w:tabs>
        <w:ind w:left="3600" w:hanging="360"/>
      </w:pPr>
    </w:lvl>
    <w:lvl w:ilvl="5" w:tplc="A96AD0F8" w:tentative="1">
      <w:start w:val="1"/>
      <w:numFmt w:val="lowerRoman"/>
      <w:lvlText w:val="%6."/>
      <w:lvlJc w:val="right"/>
      <w:pPr>
        <w:tabs>
          <w:tab w:val="num" w:pos="4320"/>
        </w:tabs>
        <w:ind w:left="4320" w:hanging="180"/>
      </w:pPr>
    </w:lvl>
    <w:lvl w:ilvl="6" w:tplc="482670E4" w:tentative="1">
      <w:start w:val="1"/>
      <w:numFmt w:val="decimal"/>
      <w:lvlText w:val="%7."/>
      <w:lvlJc w:val="left"/>
      <w:pPr>
        <w:tabs>
          <w:tab w:val="num" w:pos="5040"/>
        </w:tabs>
        <w:ind w:left="5040" w:hanging="360"/>
      </w:pPr>
    </w:lvl>
    <w:lvl w:ilvl="7" w:tplc="4E5EC6AE" w:tentative="1">
      <w:start w:val="1"/>
      <w:numFmt w:val="lowerLetter"/>
      <w:lvlText w:val="%8."/>
      <w:lvlJc w:val="left"/>
      <w:pPr>
        <w:tabs>
          <w:tab w:val="num" w:pos="5760"/>
        </w:tabs>
        <w:ind w:left="5760" w:hanging="360"/>
      </w:pPr>
    </w:lvl>
    <w:lvl w:ilvl="8" w:tplc="7F822E48" w:tentative="1">
      <w:start w:val="1"/>
      <w:numFmt w:val="lowerRoman"/>
      <w:lvlText w:val="%9."/>
      <w:lvlJc w:val="right"/>
      <w:pPr>
        <w:tabs>
          <w:tab w:val="num" w:pos="6480"/>
        </w:tabs>
        <w:ind w:left="6480" w:hanging="180"/>
      </w:pPr>
    </w:lvl>
  </w:abstractNum>
  <w:abstractNum w:abstractNumId="14">
    <w:nsid w:val="646657D9"/>
    <w:multiLevelType w:val="hybridMultilevel"/>
    <w:tmpl w:val="E21247DE"/>
    <w:lvl w:ilvl="0" w:tplc="51A0B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B536B8"/>
    <w:multiLevelType w:val="hybridMultilevel"/>
    <w:tmpl w:val="DC8681A6"/>
    <w:lvl w:ilvl="0" w:tplc="D688BCCC">
      <w:start w:val="2"/>
      <w:numFmt w:val="upperLetter"/>
      <w:lvlText w:val="%1."/>
      <w:lvlJc w:val="left"/>
      <w:pPr>
        <w:tabs>
          <w:tab w:val="num" w:pos="1080"/>
        </w:tabs>
        <w:ind w:left="1080" w:hanging="720"/>
      </w:pPr>
      <w:rPr>
        <w:rFonts w:hint="default"/>
      </w:rPr>
    </w:lvl>
    <w:lvl w:ilvl="1" w:tplc="9676D03A" w:tentative="1">
      <w:start w:val="1"/>
      <w:numFmt w:val="lowerLetter"/>
      <w:lvlText w:val="%2."/>
      <w:lvlJc w:val="left"/>
      <w:pPr>
        <w:tabs>
          <w:tab w:val="num" w:pos="1440"/>
        </w:tabs>
        <w:ind w:left="1440" w:hanging="360"/>
      </w:pPr>
    </w:lvl>
    <w:lvl w:ilvl="2" w:tplc="DF94F460" w:tentative="1">
      <w:start w:val="1"/>
      <w:numFmt w:val="lowerRoman"/>
      <w:lvlText w:val="%3."/>
      <w:lvlJc w:val="right"/>
      <w:pPr>
        <w:tabs>
          <w:tab w:val="num" w:pos="2160"/>
        </w:tabs>
        <w:ind w:left="2160" w:hanging="180"/>
      </w:pPr>
    </w:lvl>
    <w:lvl w:ilvl="3" w:tplc="88025226" w:tentative="1">
      <w:start w:val="1"/>
      <w:numFmt w:val="decimal"/>
      <w:lvlText w:val="%4."/>
      <w:lvlJc w:val="left"/>
      <w:pPr>
        <w:tabs>
          <w:tab w:val="num" w:pos="2880"/>
        </w:tabs>
        <w:ind w:left="2880" w:hanging="360"/>
      </w:pPr>
    </w:lvl>
    <w:lvl w:ilvl="4" w:tplc="CB3446AE" w:tentative="1">
      <w:start w:val="1"/>
      <w:numFmt w:val="lowerLetter"/>
      <w:lvlText w:val="%5."/>
      <w:lvlJc w:val="left"/>
      <w:pPr>
        <w:tabs>
          <w:tab w:val="num" w:pos="3600"/>
        </w:tabs>
        <w:ind w:left="3600" w:hanging="360"/>
      </w:pPr>
    </w:lvl>
    <w:lvl w:ilvl="5" w:tplc="D8B07D7C" w:tentative="1">
      <w:start w:val="1"/>
      <w:numFmt w:val="lowerRoman"/>
      <w:lvlText w:val="%6."/>
      <w:lvlJc w:val="right"/>
      <w:pPr>
        <w:tabs>
          <w:tab w:val="num" w:pos="4320"/>
        </w:tabs>
        <w:ind w:left="4320" w:hanging="180"/>
      </w:pPr>
    </w:lvl>
    <w:lvl w:ilvl="6" w:tplc="8312CD78" w:tentative="1">
      <w:start w:val="1"/>
      <w:numFmt w:val="decimal"/>
      <w:lvlText w:val="%7."/>
      <w:lvlJc w:val="left"/>
      <w:pPr>
        <w:tabs>
          <w:tab w:val="num" w:pos="5040"/>
        </w:tabs>
        <w:ind w:left="5040" w:hanging="360"/>
      </w:pPr>
    </w:lvl>
    <w:lvl w:ilvl="7" w:tplc="EC760BD6" w:tentative="1">
      <w:start w:val="1"/>
      <w:numFmt w:val="lowerLetter"/>
      <w:lvlText w:val="%8."/>
      <w:lvlJc w:val="left"/>
      <w:pPr>
        <w:tabs>
          <w:tab w:val="num" w:pos="5760"/>
        </w:tabs>
        <w:ind w:left="5760" w:hanging="360"/>
      </w:pPr>
    </w:lvl>
    <w:lvl w:ilvl="8" w:tplc="6F84ABCC" w:tentative="1">
      <w:start w:val="1"/>
      <w:numFmt w:val="lowerRoman"/>
      <w:lvlText w:val="%9."/>
      <w:lvlJc w:val="right"/>
      <w:pPr>
        <w:tabs>
          <w:tab w:val="num" w:pos="6480"/>
        </w:tabs>
        <w:ind w:left="6480" w:hanging="180"/>
      </w:pPr>
    </w:lvl>
  </w:abstractNum>
  <w:abstractNum w:abstractNumId="16">
    <w:nsid w:val="6F277897"/>
    <w:multiLevelType w:val="hybridMultilevel"/>
    <w:tmpl w:val="09F8EDB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7692143B"/>
    <w:multiLevelType w:val="hybridMultilevel"/>
    <w:tmpl w:val="25467A04"/>
    <w:lvl w:ilvl="0" w:tplc="B7524ACE">
      <w:start w:val="1"/>
      <w:numFmt w:val="lowerLetter"/>
      <w:lvlText w:val="%1."/>
      <w:lvlJc w:val="left"/>
      <w:pPr>
        <w:tabs>
          <w:tab w:val="num" w:pos="1335"/>
        </w:tabs>
        <w:ind w:left="1335" w:hanging="61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0A58CE"/>
    <w:multiLevelType w:val="hybridMultilevel"/>
    <w:tmpl w:val="84B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D30680"/>
    <w:multiLevelType w:val="hybridMultilevel"/>
    <w:tmpl w:val="184EC794"/>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5"/>
  </w:num>
  <w:num w:numId="2">
    <w:abstractNumId w:val="3"/>
  </w:num>
  <w:num w:numId="3">
    <w:abstractNumId w:val="6"/>
  </w:num>
  <w:num w:numId="4">
    <w:abstractNumId w:val="4"/>
  </w:num>
  <w:num w:numId="5">
    <w:abstractNumId w:val="12"/>
  </w:num>
  <w:num w:numId="6">
    <w:abstractNumId w:val="13"/>
  </w:num>
  <w:num w:numId="7">
    <w:abstractNumId w:val="19"/>
  </w:num>
  <w:num w:numId="8">
    <w:abstractNumId w:val="10"/>
  </w:num>
  <w:num w:numId="9">
    <w:abstractNumId w:val="17"/>
  </w:num>
  <w:num w:numId="10">
    <w:abstractNumId w:val="9"/>
  </w:num>
  <w:num w:numId="11">
    <w:abstractNumId w:val="5"/>
  </w:num>
  <w:num w:numId="12">
    <w:abstractNumId w:val="14"/>
  </w:num>
  <w:num w:numId="13">
    <w:abstractNumId w:val="1"/>
  </w:num>
  <w:num w:numId="14">
    <w:abstractNumId w:val="0"/>
  </w:num>
  <w:num w:numId="15">
    <w:abstractNumId w:val="16"/>
  </w:num>
  <w:num w:numId="16">
    <w:abstractNumId w:val="18"/>
  </w:num>
  <w:num w:numId="17">
    <w:abstractNumId w:val="7"/>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DC"/>
    <w:rsid w:val="00005D82"/>
    <w:rsid w:val="00011019"/>
    <w:rsid w:val="000145FA"/>
    <w:rsid w:val="00026BF8"/>
    <w:rsid w:val="00034768"/>
    <w:rsid w:val="000359B2"/>
    <w:rsid w:val="0004663C"/>
    <w:rsid w:val="000518C2"/>
    <w:rsid w:val="000527B3"/>
    <w:rsid w:val="00057979"/>
    <w:rsid w:val="00060E28"/>
    <w:rsid w:val="00064A2D"/>
    <w:rsid w:val="000736BE"/>
    <w:rsid w:val="0008775D"/>
    <w:rsid w:val="000A7088"/>
    <w:rsid w:val="000B352B"/>
    <w:rsid w:val="000B40A9"/>
    <w:rsid w:val="000B44D8"/>
    <w:rsid w:val="000D0B7A"/>
    <w:rsid w:val="000D31CA"/>
    <w:rsid w:val="000D3A93"/>
    <w:rsid w:val="000D5CB3"/>
    <w:rsid w:val="000E7541"/>
    <w:rsid w:val="000F1337"/>
    <w:rsid w:val="000F1EF9"/>
    <w:rsid w:val="000F20BB"/>
    <w:rsid w:val="000F2E8C"/>
    <w:rsid w:val="000F7A77"/>
    <w:rsid w:val="00117E6E"/>
    <w:rsid w:val="00120735"/>
    <w:rsid w:val="0013135C"/>
    <w:rsid w:val="00132D61"/>
    <w:rsid w:val="00137AB9"/>
    <w:rsid w:val="00142E98"/>
    <w:rsid w:val="00144100"/>
    <w:rsid w:val="001457D2"/>
    <w:rsid w:val="001472C6"/>
    <w:rsid w:val="00147E62"/>
    <w:rsid w:val="00160506"/>
    <w:rsid w:val="00171F83"/>
    <w:rsid w:val="0018222E"/>
    <w:rsid w:val="00193C3A"/>
    <w:rsid w:val="001C1CD2"/>
    <w:rsid w:val="001C2B59"/>
    <w:rsid w:val="001C38E0"/>
    <w:rsid w:val="001C4DA8"/>
    <w:rsid w:val="001D4904"/>
    <w:rsid w:val="001D6047"/>
    <w:rsid w:val="001D7CDF"/>
    <w:rsid w:val="001E0888"/>
    <w:rsid w:val="001F1BD3"/>
    <w:rsid w:val="001F2646"/>
    <w:rsid w:val="002218F0"/>
    <w:rsid w:val="00232ECE"/>
    <w:rsid w:val="00237508"/>
    <w:rsid w:val="00242726"/>
    <w:rsid w:val="002439C4"/>
    <w:rsid w:val="002556BE"/>
    <w:rsid w:val="00256046"/>
    <w:rsid w:val="002640FE"/>
    <w:rsid w:val="002851AE"/>
    <w:rsid w:val="0028539E"/>
    <w:rsid w:val="00287F35"/>
    <w:rsid w:val="002933C7"/>
    <w:rsid w:val="00296A02"/>
    <w:rsid w:val="002B1D60"/>
    <w:rsid w:val="002C0875"/>
    <w:rsid w:val="002C16CE"/>
    <w:rsid w:val="002C46B3"/>
    <w:rsid w:val="002D4382"/>
    <w:rsid w:val="002E71B8"/>
    <w:rsid w:val="002E7962"/>
    <w:rsid w:val="002F36C3"/>
    <w:rsid w:val="003041E3"/>
    <w:rsid w:val="003059B6"/>
    <w:rsid w:val="00306A9A"/>
    <w:rsid w:val="003204A1"/>
    <w:rsid w:val="00334784"/>
    <w:rsid w:val="00335058"/>
    <w:rsid w:val="00344653"/>
    <w:rsid w:val="00345248"/>
    <w:rsid w:val="003565E6"/>
    <w:rsid w:val="00365515"/>
    <w:rsid w:val="003663D2"/>
    <w:rsid w:val="00370257"/>
    <w:rsid w:val="003721B0"/>
    <w:rsid w:val="0038014D"/>
    <w:rsid w:val="0038763D"/>
    <w:rsid w:val="003A5F73"/>
    <w:rsid w:val="003B6280"/>
    <w:rsid w:val="003C1C54"/>
    <w:rsid w:val="003D0303"/>
    <w:rsid w:val="003D322A"/>
    <w:rsid w:val="003D3F72"/>
    <w:rsid w:val="003D5C9E"/>
    <w:rsid w:val="003E1AF9"/>
    <w:rsid w:val="003E2D63"/>
    <w:rsid w:val="003E3F40"/>
    <w:rsid w:val="003E58E5"/>
    <w:rsid w:val="003F0D57"/>
    <w:rsid w:val="003F535B"/>
    <w:rsid w:val="00400B00"/>
    <w:rsid w:val="004026A0"/>
    <w:rsid w:val="0041587D"/>
    <w:rsid w:val="00430931"/>
    <w:rsid w:val="00467873"/>
    <w:rsid w:val="00467D3D"/>
    <w:rsid w:val="004726F4"/>
    <w:rsid w:val="00477DF4"/>
    <w:rsid w:val="004875E0"/>
    <w:rsid w:val="00493089"/>
    <w:rsid w:val="0049605D"/>
    <w:rsid w:val="004A0BAF"/>
    <w:rsid w:val="004A51D3"/>
    <w:rsid w:val="004B2088"/>
    <w:rsid w:val="004B36E9"/>
    <w:rsid w:val="004C1596"/>
    <w:rsid w:val="004C58E8"/>
    <w:rsid w:val="004D0833"/>
    <w:rsid w:val="004D3256"/>
    <w:rsid w:val="004D6A15"/>
    <w:rsid w:val="004D7EB1"/>
    <w:rsid w:val="004E441A"/>
    <w:rsid w:val="004E5FEA"/>
    <w:rsid w:val="004F57A8"/>
    <w:rsid w:val="004F6534"/>
    <w:rsid w:val="005018F8"/>
    <w:rsid w:val="00512C2E"/>
    <w:rsid w:val="00516D3F"/>
    <w:rsid w:val="00520C6A"/>
    <w:rsid w:val="00521E2C"/>
    <w:rsid w:val="00522F09"/>
    <w:rsid w:val="00527EE4"/>
    <w:rsid w:val="00533BEB"/>
    <w:rsid w:val="0053470F"/>
    <w:rsid w:val="00545281"/>
    <w:rsid w:val="00553516"/>
    <w:rsid w:val="005569B5"/>
    <w:rsid w:val="00560909"/>
    <w:rsid w:val="0056518D"/>
    <w:rsid w:val="00571D1A"/>
    <w:rsid w:val="005724DA"/>
    <w:rsid w:val="0058178A"/>
    <w:rsid w:val="00587BD4"/>
    <w:rsid w:val="00595099"/>
    <w:rsid w:val="005B04BA"/>
    <w:rsid w:val="005B0FD3"/>
    <w:rsid w:val="005B34E4"/>
    <w:rsid w:val="005C1900"/>
    <w:rsid w:val="005C36C9"/>
    <w:rsid w:val="005C3798"/>
    <w:rsid w:val="005D29F1"/>
    <w:rsid w:val="005D7976"/>
    <w:rsid w:val="005E02E4"/>
    <w:rsid w:val="005E3ABB"/>
    <w:rsid w:val="005E4040"/>
    <w:rsid w:val="005E65B6"/>
    <w:rsid w:val="005F728E"/>
    <w:rsid w:val="005F7DA6"/>
    <w:rsid w:val="006052CE"/>
    <w:rsid w:val="0060605A"/>
    <w:rsid w:val="006136A7"/>
    <w:rsid w:val="006205DC"/>
    <w:rsid w:val="006261B4"/>
    <w:rsid w:val="00634B02"/>
    <w:rsid w:val="00645098"/>
    <w:rsid w:val="006546F6"/>
    <w:rsid w:val="00660BB6"/>
    <w:rsid w:val="006700D1"/>
    <w:rsid w:val="00672BFF"/>
    <w:rsid w:val="00676413"/>
    <w:rsid w:val="006846D6"/>
    <w:rsid w:val="00685445"/>
    <w:rsid w:val="00687DA8"/>
    <w:rsid w:val="00695C52"/>
    <w:rsid w:val="006965D3"/>
    <w:rsid w:val="00697D89"/>
    <w:rsid w:val="006A0EFA"/>
    <w:rsid w:val="006A1722"/>
    <w:rsid w:val="006A2BA4"/>
    <w:rsid w:val="006B4123"/>
    <w:rsid w:val="006B7E3D"/>
    <w:rsid w:val="006C4322"/>
    <w:rsid w:val="006C7902"/>
    <w:rsid w:val="006E5FDE"/>
    <w:rsid w:val="006F0DB7"/>
    <w:rsid w:val="0070285A"/>
    <w:rsid w:val="00704496"/>
    <w:rsid w:val="00704CEA"/>
    <w:rsid w:val="00707D56"/>
    <w:rsid w:val="00717CDC"/>
    <w:rsid w:val="007435EC"/>
    <w:rsid w:val="0075488D"/>
    <w:rsid w:val="007621DB"/>
    <w:rsid w:val="00763CD9"/>
    <w:rsid w:val="00774563"/>
    <w:rsid w:val="007857EB"/>
    <w:rsid w:val="007866B6"/>
    <w:rsid w:val="00796F4A"/>
    <w:rsid w:val="007A570C"/>
    <w:rsid w:val="007B73DD"/>
    <w:rsid w:val="007C76DC"/>
    <w:rsid w:val="007D1015"/>
    <w:rsid w:val="007D4489"/>
    <w:rsid w:val="007D66D5"/>
    <w:rsid w:val="007F199B"/>
    <w:rsid w:val="008127DB"/>
    <w:rsid w:val="0081294A"/>
    <w:rsid w:val="008144CC"/>
    <w:rsid w:val="0082372C"/>
    <w:rsid w:val="00827FB3"/>
    <w:rsid w:val="00830BEC"/>
    <w:rsid w:val="0083345B"/>
    <w:rsid w:val="00835A0B"/>
    <w:rsid w:val="00836C5C"/>
    <w:rsid w:val="00837B24"/>
    <w:rsid w:val="00840733"/>
    <w:rsid w:val="00844790"/>
    <w:rsid w:val="00853B3D"/>
    <w:rsid w:val="00857AF9"/>
    <w:rsid w:val="00865255"/>
    <w:rsid w:val="00867B36"/>
    <w:rsid w:val="008706E0"/>
    <w:rsid w:val="00871FBD"/>
    <w:rsid w:val="00884A22"/>
    <w:rsid w:val="0088628B"/>
    <w:rsid w:val="0089562F"/>
    <w:rsid w:val="008B32E0"/>
    <w:rsid w:val="008C10E3"/>
    <w:rsid w:val="008C12A2"/>
    <w:rsid w:val="008C30CE"/>
    <w:rsid w:val="008C6BBA"/>
    <w:rsid w:val="008D355D"/>
    <w:rsid w:val="008E14FA"/>
    <w:rsid w:val="008F111F"/>
    <w:rsid w:val="008F3BE2"/>
    <w:rsid w:val="008F7CDE"/>
    <w:rsid w:val="00900F12"/>
    <w:rsid w:val="0091551F"/>
    <w:rsid w:val="00916326"/>
    <w:rsid w:val="00921A41"/>
    <w:rsid w:val="009220B4"/>
    <w:rsid w:val="0092731F"/>
    <w:rsid w:val="00940F75"/>
    <w:rsid w:val="00942A63"/>
    <w:rsid w:val="0095799E"/>
    <w:rsid w:val="00962B27"/>
    <w:rsid w:val="009733DB"/>
    <w:rsid w:val="00975D36"/>
    <w:rsid w:val="00981EE7"/>
    <w:rsid w:val="00984EFE"/>
    <w:rsid w:val="009865BC"/>
    <w:rsid w:val="00987513"/>
    <w:rsid w:val="009926A8"/>
    <w:rsid w:val="009A1E6F"/>
    <w:rsid w:val="009A4FBF"/>
    <w:rsid w:val="009A7D9D"/>
    <w:rsid w:val="009B1C2F"/>
    <w:rsid w:val="009C1280"/>
    <w:rsid w:val="009C445B"/>
    <w:rsid w:val="009D0FDF"/>
    <w:rsid w:val="009D1BB7"/>
    <w:rsid w:val="009D3C1E"/>
    <w:rsid w:val="009F14C2"/>
    <w:rsid w:val="009F16E5"/>
    <w:rsid w:val="009F2D08"/>
    <w:rsid w:val="00A057D6"/>
    <w:rsid w:val="00A24FF9"/>
    <w:rsid w:val="00A31101"/>
    <w:rsid w:val="00A36ECE"/>
    <w:rsid w:val="00A40EF7"/>
    <w:rsid w:val="00A5246F"/>
    <w:rsid w:val="00A52FA9"/>
    <w:rsid w:val="00A71AE7"/>
    <w:rsid w:val="00A7693C"/>
    <w:rsid w:val="00AA33A4"/>
    <w:rsid w:val="00AA389B"/>
    <w:rsid w:val="00AB1A15"/>
    <w:rsid w:val="00AB71FC"/>
    <w:rsid w:val="00AC623C"/>
    <w:rsid w:val="00AC73EA"/>
    <w:rsid w:val="00AD1ADE"/>
    <w:rsid w:val="00AD41C9"/>
    <w:rsid w:val="00B01EE1"/>
    <w:rsid w:val="00B1318A"/>
    <w:rsid w:val="00B20C74"/>
    <w:rsid w:val="00B22855"/>
    <w:rsid w:val="00B30F8E"/>
    <w:rsid w:val="00B315EF"/>
    <w:rsid w:val="00B37D64"/>
    <w:rsid w:val="00B43A7C"/>
    <w:rsid w:val="00B462BE"/>
    <w:rsid w:val="00B51B48"/>
    <w:rsid w:val="00B55406"/>
    <w:rsid w:val="00B644D2"/>
    <w:rsid w:val="00B67DF4"/>
    <w:rsid w:val="00B71908"/>
    <w:rsid w:val="00B725E6"/>
    <w:rsid w:val="00B774E4"/>
    <w:rsid w:val="00B92087"/>
    <w:rsid w:val="00B9259C"/>
    <w:rsid w:val="00B93EDF"/>
    <w:rsid w:val="00B966D9"/>
    <w:rsid w:val="00BB5FDB"/>
    <w:rsid w:val="00BC5EA4"/>
    <w:rsid w:val="00BC6185"/>
    <w:rsid w:val="00BC73D7"/>
    <w:rsid w:val="00BD1906"/>
    <w:rsid w:val="00BD2CA9"/>
    <w:rsid w:val="00BD4A3E"/>
    <w:rsid w:val="00BD5203"/>
    <w:rsid w:val="00BE0E41"/>
    <w:rsid w:val="00BE7D4B"/>
    <w:rsid w:val="00BF39BE"/>
    <w:rsid w:val="00BF4080"/>
    <w:rsid w:val="00BF6F5E"/>
    <w:rsid w:val="00BF7A87"/>
    <w:rsid w:val="00C011BB"/>
    <w:rsid w:val="00C03A53"/>
    <w:rsid w:val="00C079F1"/>
    <w:rsid w:val="00C16681"/>
    <w:rsid w:val="00C17D01"/>
    <w:rsid w:val="00C2539E"/>
    <w:rsid w:val="00C41449"/>
    <w:rsid w:val="00C4511B"/>
    <w:rsid w:val="00C50166"/>
    <w:rsid w:val="00C50B0D"/>
    <w:rsid w:val="00C55755"/>
    <w:rsid w:val="00C90B3B"/>
    <w:rsid w:val="00C9219F"/>
    <w:rsid w:val="00C9701F"/>
    <w:rsid w:val="00CA04E3"/>
    <w:rsid w:val="00CB73B2"/>
    <w:rsid w:val="00CC1F91"/>
    <w:rsid w:val="00CC2652"/>
    <w:rsid w:val="00CC5677"/>
    <w:rsid w:val="00CD2E64"/>
    <w:rsid w:val="00CF3EFB"/>
    <w:rsid w:val="00D07BB2"/>
    <w:rsid w:val="00D2425C"/>
    <w:rsid w:val="00D25243"/>
    <w:rsid w:val="00D27D9D"/>
    <w:rsid w:val="00D32CA3"/>
    <w:rsid w:val="00D33236"/>
    <w:rsid w:val="00D35B53"/>
    <w:rsid w:val="00D36426"/>
    <w:rsid w:val="00D36495"/>
    <w:rsid w:val="00D37514"/>
    <w:rsid w:val="00D40A80"/>
    <w:rsid w:val="00D44969"/>
    <w:rsid w:val="00D45472"/>
    <w:rsid w:val="00D50B40"/>
    <w:rsid w:val="00D52D9E"/>
    <w:rsid w:val="00D727A2"/>
    <w:rsid w:val="00D80B6B"/>
    <w:rsid w:val="00D9684F"/>
    <w:rsid w:val="00D9738D"/>
    <w:rsid w:val="00D97CB2"/>
    <w:rsid w:val="00DA38E5"/>
    <w:rsid w:val="00DB0988"/>
    <w:rsid w:val="00DB2586"/>
    <w:rsid w:val="00DB3CE2"/>
    <w:rsid w:val="00DB505F"/>
    <w:rsid w:val="00DD635F"/>
    <w:rsid w:val="00DF13FF"/>
    <w:rsid w:val="00DF4AAB"/>
    <w:rsid w:val="00E07099"/>
    <w:rsid w:val="00E125EF"/>
    <w:rsid w:val="00E13366"/>
    <w:rsid w:val="00E13F66"/>
    <w:rsid w:val="00E22599"/>
    <w:rsid w:val="00E2686A"/>
    <w:rsid w:val="00E34D5E"/>
    <w:rsid w:val="00E42FAC"/>
    <w:rsid w:val="00E530A9"/>
    <w:rsid w:val="00E57AD3"/>
    <w:rsid w:val="00E71EB5"/>
    <w:rsid w:val="00E76835"/>
    <w:rsid w:val="00E92EDE"/>
    <w:rsid w:val="00E93382"/>
    <w:rsid w:val="00E94ACC"/>
    <w:rsid w:val="00E95F65"/>
    <w:rsid w:val="00EA0DA5"/>
    <w:rsid w:val="00EB2044"/>
    <w:rsid w:val="00EC2E8E"/>
    <w:rsid w:val="00EC4D86"/>
    <w:rsid w:val="00ED0490"/>
    <w:rsid w:val="00ED1AB0"/>
    <w:rsid w:val="00ED1C62"/>
    <w:rsid w:val="00ED1E97"/>
    <w:rsid w:val="00ED44FC"/>
    <w:rsid w:val="00ED5F4F"/>
    <w:rsid w:val="00EE1B13"/>
    <w:rsid w:val="00EF311B"/>
    <w:rsid w:val="00EF3FB5"/>
    <w:rsid w:val="00EF59CF"/>
    <w:rsid w:val="00EF5ACC"/>
    <w:rsid w:val="00F00E06"/>
    <w:rsid w:val="00F03851"/>
    <w:rsid w:val="00F05F98"/>
    <w:rsid w:val="00F15A1B"/>
    <w:rsid w:val="00F2037F"/>
    <w:rsid w:val="00F21DB5"/>
    <w:rsid w:val="00F30286"/>
    <w:rsid w:val="00F51841"/>
    <w:rsid w:val="00F55CD4"/>
    <w:rsid w:val="00F675C0"/>
    <w:rsid w:val="00F72296"/>
    <w:rsid w:val="00F77F37"/>
    <w:rsid w:val="00F811E5"/>
    <w:rsid w:val="00F908A0"/>
    <w:rsid w:val="00F93091"/>
    <w:rsid w:val="00F95448"/>
    <w:rsid w:val="00F96FE7"/>
    <w:rsid w:val="00F97C2E"/>
    <w:rsid w:val="00FB0087"/>
    <w:rsid w:val="00FB1E8C"/>
    <w:rsid w:val="00FB7FC6"/>
    <w:rsid w:val="00FC1CE4"/>
    <w:rsid w:val="00FC266E"/>
    <w:rsid w:val="00FD08E1"/>
    <w:rsid w:val="00FD4151"/>
    <w:rsid w:val="00FD7551"/>
    <w:rsid w:val="00FE26A1"/>
    <w:rsid w:val="00FE6275"/>
    <w:rsid w:val="00FE74D2"/>
    <w:rsid w:val="00FF4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E3"/>
    <w:rPr>
      <w:sz w:val="24"/>
      <w:szCs w:val="24"/>
    </w:rPr>
  </w:style>
  <w:style w:type="paragraph" w:styleId="Heading1">
    <w:name w:val="heading 1"/>
    <w:basedOn w:val="Normal"/>
    <w:next w:val="Normal"/>
    <w:qFormat/>
    <w:rsid w:val="003041E3"/>
    <w:pPr>
      <w:keepNext/>
      <w:outlineLvl w:val="0"/>
    </w:pPr>
    <w:rPr>
      <w:rFonts w:ascii="Arial" w:hAnsi="Arial" w:cs="Arial"/>
      <w:b/>
      <w:bCs/>
    </w:rPr>
  </w:style>
  <w:style w:type="paragraph" w:styleId="Heading2">
    <w:name w:val="heading 2"/>
    <w:basedOn w:val="Normal"/>
    <w:next w:val="Normal"/>
    <w:qFormat/>
    <w:rsid w:val="003041E3"/>
    <w:pPr>
      <w:keepNext/>
      <w:ind w:left="720" w:hanging="720"/>
      <w:outlineLvl w:val="1"/>
    </w:pPr>
    <w:rPr>
      <w:rFonts w:ascii="Arial" w:hAnsi="Arial" w:cs="Arial"/>
      <w:b/>
      <w:bCs/>
    </w:rPr>
  </w:style>
  <w:style w:type="paragraph" w:styleId="Heading3">
    <w:name w:val="heading 3"/>
    <w:basedOn w:val="Normal"/>
    <w:next w:val="Normal"/>
    <w:qFormat/>
    <w:rsid w:val="003041E3"/>
    <w:pPr>
      <w:keepNext/>
      <w:jc w:val="center"/>
      <w:outlineLvl w:val="2"/>
    </w:pPr>
    <w:rPr>
      <w:rFonts w:ascii="Arial" w:hAnsi="Arial" w:cs="Arial"/>
      <w:b/>
      <w:bCs/>
    </w:rPr>
  </w:style>
  <w:style w:type="paragraph" w:styleId="Heading4">
    <w:name w:val="heading 4"/>
    <w:basedOn w:val="Normal"/>
    <w:next w:val="Normal"/>
    <w:link w:val="Heading4Char"/>
    <w:qFormat/>
    <w:rsid w:val="00FE26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1E3"/>
    <w:pPr>
      <w:jc w:val="center"/>
    </w:pPr>
    <w:rPr>
      <w:rFonts w:ascii="Arial" w:hAnsi="Arial" w:cs="Arial"/>
      <w:b/>
      <w:bCs/>
      <w:sz w:val="28"/>
    </w:rPr>
  </w:style>
  <w:style w:type="character" w:styleId="Hyperlink">
    <w:name w:val="Hyperlink"/>
    <w:rsid w:val="003041E3"/>
    <w:rPr>
      <w:color w:val="0000FF"/>
      <w:u w:val="single"/>
    </w:rPr>
  </w:style>
  <w:style w:type="paragraph" w:styleId="BodyText">
    <w:name w:val="Body Text"/>
    <w:basedOn w:val="Normal"/>
    <w:rsid w:val="003041E3"/>
    <w:rPr>
      <w:rFonts w:ascii="Arial" w:hAnsi="Arial" w:cs="Arial"/>
      <w:b/>
      <w:bCs/>
    </w:rPr>
  </w:style>
  <w:style w:type="paragraph" w:styleId="BodyTextIndent">
    <w:name w:val="Body Text Indent"/>
    <w:basedOn w:val="Normal"/>
    <w:rsid w:val="003041E3"/>
    <w:pPr>
      <w:ind w:left="2880"/>
    </w:pPr>
    <w:rPr>
      <w:rFonts w:ascii="Arial" w:hAnsi="Arial" w:cs="Arial"/>
    </w:rPr>
  </w:style>
  <w:style w:type="paragraph" w:styleId="BodyTextIndent2">
    <w:name w:val="Body Text Indent 2"/>
    <w:basedOn w:val="Normal"/>
    <w:link w:val="BodyTextIndent2Char"/>
    <w:rsid w:val="003041E3"/>
    <w:pPr>
      <w:ind w:left="720" w:hanging="720"/>
    </w:pPr>
    <w:rPr>
      <w:rFonts w:ascii="Arial" w:hAnsi="Arial" w:cs="Arial"/>
    </w:rPr>
  </w:style>
  <w:style w:type="paragraph" w:styleId="Header">
    <w:name w:val="header"/>
    <w:basedOn w:val="Normal"/>
    <w:link w:val="HeaderChar"/>
    <w:uiPriority w:val="99"/>
    <w:rsid w:val="003041E3"/>
    <w:pPr>
      <w:tabs>
        <w:tab w:val="center" w:pos="4320"/>
        <w:tab w:val="right" w:pos="8640"/>
      </w:tabs>
    </w:pPr>
  </w:style>
  <w:style w:type="paragraph" w:styleId="Footer">
    <w:name w:val="footer"/>
    <w:basedOn w:val="Normal"/>
    <w:link w:val="FooterChar"/>
    <w:uiPriority w:val="99"/>
    <w:rsid w:val="003041E3"/>
    <w:pPr>
      <w:tabs>
        <w:tab w:val="center" w:pos="4320"/>
        <w:tab w:val="right" w:pos="8640"/>
      </w:tabs>
    </w:pPr>
  </w:style>
  <w:style w:type="paragraph" w:styleId="BodyTextIndent3">
    <w:name w:val="Body Text Indent 3"/>
    <w:basedOn w:val="Normal"/>
    <w:rsid w:val="003041E3"/>
    <w:pPr>
      <w:ind w:left="360"/>
    </w:pPr>
  </w:style>
  <w:style w:type="paragraph" w:styleId="Subtitle">
    <w:name w:val="Subtitle"/>
    <w:basedOn w:val="Normal"/>
    <w:qFormat/>
    <w:rsid w:val="003041E3"/>
    <w:pPr>
      <w:jc w:val="center"/>
    </w:pPr>
    <w:rPr>
      <w:b/>
    </w:rPr>
  </w:style>
  <w:style w:type="paragraph" w:styleId="BodyText2">
    <w:name w:val="Body Text 2"/>
    <w:basedOn w:val="Normal"/>
    <w:rsid w:val="003041E3"/>
    <w:rPr>
      <w:i/>
      <w:iCs/>
    </w:rPr>
  </w:style>
  <w:style w:type="character" w:styleId="PageNumber">
    <w:name w:val="page number"/>
    <w:basedOn w:val="DefaultParagraphFont"/>
    <w:rsid w:val="003041E3"/>
  </w:style>
  <w:style w:type="paragraph" w:styleId="NormalWeb">
    <w:name w:val="Normal (Web)"/>
    <w:basedOn w:val="Normal"/>
    <w:uiPriority w:val="99"/>
    <w:rsid w:val="00FE26A1"/>
    <w:pPr>
      <w:spacing w:before="100" w:beforeAutospacing="1" w:after="100" w:afterAutospacing="1"/>
    </w:pPr>
  </w:style>
  <w:style w:type="table" w:styleId="TableGrid">
    <w:name w:val="Table Grid"/>
    <w:basedOn w:val="TableNormal"/>
    <w:uiPriority w:val="59"/>
    <w:rsid w:val="00F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472C6"/>
    <w:rPr>
      <w:color w:val="800080"/>
      <w:u w:val="single"/>
    </w:rPr>
  </w:style>
  <w:style w:type="character" w:customStyle="1" w:styleId="FooterChar">
    <w:name w:val="Footer Char"/>
    <w:link w:val="Footer"/>
    <w:uiPriority w:val="99"/>
    <w:rsid w:val="00857AF9"/>
    <w:rPr>
      <w:sz w:val="24"/>
      <w:szCs w:val="24"/>
    </w:rPr>
  </w:style>
  <w:style w:type="character" w:customStyle="1" w:styleId="HeaderChar">
    <w:name w:val="Header Char"/>
    <w:basedOn w:val="DefaultParagraphFont"/>
    <w:link w:val="Header"/>
    <w:uiPriority w:val="99"/>
    <w:rsid w:val="000F20BB"/>
    <w:rPr>
      <w:sz w:val="24"/>
      <w:szCs w:val="24"/>
    </w:rPr>
  </w:style>
  <w:style w:type="paragraph" w:styleId="BalloonText">
    <w:name w:val="Balloon Text"/>
    <w:basedOn w:val="Normal"/>
    <w:link w:val="BalloonTextChar"/>
    <w:rsid w:val="000F20BB"/>
    <w:rPr>
      <w:rFonts w:ascii="Tahoma" w:hAnsi="Tahoma" w:cs="Tahoma"/>
      <w:sz w:val="16"/>
      <w:szCs w:val="16"/>
    </w:rPr>
  </w:style>
  <w:style w:type="character" w:customStyle="1" w:styleId="BalloonTextChar">
    <w:name w:val="Balloon Text Char"/>
    <w:basedOn w:val="DefaultParagraphFont"/>
    <w:link w:val="BalloonText"/>
    <w:rsid w:val="000F20BB"/>
    <w:rPr>
      <w:rFonts w:ascii="Tahoma" w:hAnsi="Tahoma" w:cs="Tahoma"/>
      <w:sz w:val="16"/>
      <w:szCs w:val="16"/>
    </w:rPr>
  </w:style>
  <w:style w:type="paragraph" w:customStyle="1" w:styleId="Default">
    <w:name w:val="Default"/>
    <w:rsid w:val="003D0303"/>
    <w:pPr>
      <w:autoSpaceDE w:val="0"/>
      <w:autoSpaceDN w:val="0"/>
      <w:adjustRightInd w:val="0"/>
    </w:pPr>
    <w:rPr>
      <w:color w:val="000000"/>
      <w:sz w:val="24"/>
      <w:szCs w:val="24"/>
    </w:rPr>
  </w:style>
  <w:style w:type="character" w:customStyle="1" w:styleId="Heading4Char">
    <w:name w:val="Heading 4 Char"/>
    <w:basedOn w:val="DefaultParagraphFont"/>
    <w:link w:val="Heading4"/>
    <w:rsid w:val="00F21DB5"/>
    <w:rPr>
      <w:b/>
      <w:bCs/>
      <w:sz w:val="28"/>
      <w:szCs w:val="28"/>
    </w:rPr>
  </w:style>
  <w:style w:type="character" w:customStyle="1" w:styleId="BodyTextIndent2Char">
    <w:name w:val="Body Text Indent 2 Char"/>
    <w:basedOn w:val="DefaultParagraphFont"/>
    <w:link w:val="BodyTextIndent2"/>
    <w:rsid w:val="004B2088"/>
    <w:rPr>
      <w:rFonts w:ascii="Arial" w:hAnsi="Arial" w:cs="Arial"/>
      <w:sz w:val="24"/>
      <w:szCs w:val="24"/>
    </w:rPr>
  </w:style>
  <w:style w:type="paragraph" w:styleId="ListParagraph">
    <w:name w:val="List Paragraph"/>
    <w:basedOn w:val="Normal"/>
    <w:uiPriority w:val="34"/>
    <w:qFormat/>
    <w:rsid w:val="00FD41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E3"/>
    <w:rPr>
      <w:sz w:val="24"/>
      <w:szCs w:val="24"/>
    </w:rPr>
  </w:style>
  <w:style w:type="paragraph" w:styleId="Heading1">
    <w:name w:val="heading 1"/>
    <w:basedOn w:val="Normal"/>
    <w:next w:val="Normal"/>
    <w:qFormat/>
    <w:rsid w:val="003041E3"/>
    <w:pPr>
      <w:keepNext/>
      <w:outlineLvl w:val="0"/>
    </w:pPr>
    <w:rPr>
      <w:rFonts w:ascii="Arial" w:hAnsi="Arial" w:cs="Arial"/>
      <w:b/>
      <w:bCs/>
    </w:rPr>
  </w:style>
  <w:style w:type="paragraph" w:styleId="Heading2">
    <w:name w:val="heading 2"/>
    <w:basedOn w:val="Normal"/>
    <w:next w:val="Normal"/>
    <w:qFormat/>
    <w:rsid w:val="003041E3"/>
    <w:pPr>
      <w:keepNext/>
      <w:ind w:left="720" w:hanging="720"/>
      <w:outlineLvl w:val="1"/>
    </w:pPr>
    <w:rPr>
      <w:rFonts w:ascii="Arial" w:hAnsi="Arial" w:cs="Arial"/>
      <w:b/>
      <w:bCs/>
    </w:rPr>
  </w:style>
  <w:style w:type="paragraph" w:styleId="Heading3">
    <w:name w:val="heading 3"/>
    <w:basedOn w:val="Normal"/>
    <w:next w:val="Normal"/>
    <w:qFormat/>
    <w:rsid w:val="003041E3"/>
    <w:pPr>
      <w:keepNext/>
      <w:jc w:val="center"/>
      <w:outlineLvl w:val="2"/>
    </w:pPr>
    <w:rPr>
      <w:rFonts w:ascii="Arial" w:hAnsi="Arial" w:cs="Arial"/>
      <w:b/>
      <w:bCs/>
    </w:rPr>
  </w:style>
  <w:style w:type="paragraph" w:styleId="Heading4">
    <w:name w:val="heading 4"/>
    <w:basedOn w:val="Normal"/>
    <w:next w:val="Normal"/>
    <w:link w:val="Heading4Char"/>
    <w:qFormat/>
    <w:rsid w:val="00FE26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41E3"/>
    <w:pPr>
      <w:jc w:val="center"/>
    </w:pPr>
    <w:rPr>
      <w:rFonts w:ascii="Arial" w:hAnsi="Arial" w:cs="Arial"/>
      <w:b/>
      <w:bCs/>
      <w:sz w:val="28"/>
    </w:rPr>
  </w:style>
  <w:style w:type="character" w:styleId="Hyperlink">
    <w:name w:val="Hyperlink"/>
    <w:rsid w:val="003041E3"/>
    <w:rPr>
      <w:color w:val="0000FF"/>
      <w:u w:val="single"/>
    </w:rPr>
  </w:style>
  <w:style w:type="paragraph" w:styleId="BodyText">
    <w:name w:val="Body Text"/>
    <w:basedOn w:val="Normal"/>
    <w:rsid w:val="003041E3"/>
    <w:rPr>
      <w:rFonts w:ascii="Arial" w:hAnsi="Arial" w:cs="Arial"/>
      <w:b/>
      <w:bCs/>
    </w:rPr>
  </w:style>
  <w:style w:type="paragraph" w:styleId="BodyTextIndent">
    <w:name w:val="Body Text Indent"/>
    <w:basedOn w:val="Normal"/>
    <w:rsid w:val="003041E3"/>
    <w:pPr>
      <w:ind w:left="2880"/>
    </w:pPr>
    <w:rPr>
      <w:rFonts w:ascii="Arial" w:hAnsi="Arial" w:cs="Arial"/>
    </w:rPr>
  </w:style>
  <w:style w:type="paragraph" w:styleId="BodyTextIndent2">
    <w:name w:val="Body Text Indent 2"/>
    <w:basedOn w:val="Normal"/>
    <w:link w:val="BodyTextIndent2Char"/>
    <w:rsid w:val="003041E3"/>
    <w:pPr>
      <w:ind w:left="720" w:hanging="720"/>
    </w:pPr>
    <w:rPr>
      <w:rFonts w:ascii="Arial" w:hAnsi="Arial" w:cs="Arial"/>
    </w:rPr>
  </w:style>
  <w:style w:type="paragraph" w:styleId="Header">
    <w:name w:val="header"/>
    <w:basedOn w:val="Normal"/>
    <w:link w:val="HeaderChar"/>
    <w:uiPriority w:val="99"/>
    <w:rsid w:val="003041E3"/>
    <w:pPr>
      <w:tabs>
        <w:tab w:val="center" w:pos="4320"/>
        <w:tab w:val="right" w:pos="8640"/>
      </w:tabs>
    </w:pPr>
  </w:style>
  <w:style w:type="paragraph" w:styleId="Footer">
    <w:name w:val="footer"/>
    <w:basedOn w:val="Normal"/>
    <w:link w:val="FooterChar"/>
    <w:uiPriority w:val="99"/>
    <w:rsid w:val="003041E3"/>
    <w:pPr>
      <w:tabs>
        <w:tab w:val="center" w:pos="4320"/>
        <w:tab w:val="right" w:pos="8640"/>
      </w:tabs>
    </w:pPr>
  </w:style>
  <w:style w:type="paragraph" w:styleId="BodyTextIndent3">
    <w:name w:val="Body Text Indent 3"/>
    <w:basedOn w:val="Normal"/>
    <w:rsid w:val="003041E3"/>
    <w:pPr>
      <w:ind w:left="360"/>
    </w:pPr>
  </w:style>
  <w:style w:type="paragraph" w:styleId="Subtitle">
    <w:name w:val="Subtitle"/>
    <w:basedOn w:val="Normal"/>
    <w:qFormat/>
    <w:rsid w:val="003041E3"/>
    <w:pPr>
      <w:jc w:val="center"/>
    </w:pPr>
    <w:rPr>
      <w:b/>
    </w:rPr>
  </w:style>
  <w:style w:type="paragraph" w:styleId="BodyText2">
    <w:name w:val="Body Text 2"/>
    <w:basedOn w:val="Normal"/>
    <w:rsid w:val="003041E3"/>
    <w:rPr>
      <w:i/>
      <w:iCs/>
    </w:rPr>
  </w:style>
  <w:style w:type="character" w:styleId="PageNumber">
    <w:name w:val="page number"/>
    <w:basedOn w:val="DefaultParagraphFont"/>
    <w:rsid w:val="003041E3"/>
  </w:style>
  <w:style w:type="paragraph" w:styleId="NormalWeb">
    <w:name w:val="Normal (Web)"/>
    <w:basedOn w:val="Normal"/>
    <w:uiPriority w:val="99"/>
    <w:rsid w:val="00FE26A1"/>
    <w:pPr>
      <w:spacing w:before="100" w:beforeAutospacing="1" w:after="100" w:afterAutospacing="1"/>
    </w:pPr>
  </w:style>
  <w:style w:type="table" w:styleId="TableGrid">
    <w:name w:val="Table Grid"/>
    <w:basedOn w:val="TableNormal"/>
    <w:uiPriority w:val="59"/>
    <w:rsid w:val="00FE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1472C6"/>
    <w:rPr>
      <w:color w:val="800080"/>
      <w:u w:val="single"/>
    </w:rPr>
  </w:style>
  <w:style w:type="character" w:customStyle="1" w:styleId="FooterChar">
    <w:name w:val="Footer Char"/>
    <w:link w:val="Footer"/>
    <w:uiPriority w:val="99"/>
    <w:rsid w:val="00857AF9"/>
    <w:rPr>
      <w:sz w:val="24"/>
      <w:szCs w:val="24"/>
    </w:rPr>
  </w:style>
  <w:style w:type="character" w:customStyle="1" w:styleId="HeaderChar">
    <w:name w:val="Header Char"/>
    <w:basedOn w:val="DefaultParagraphFont"/>
    <w:link w:val="Header"/>
    <w:uiPriority w:val="99"/>
    <w:rsid w:val="000F20BB"/>
    <w:rPr>
      <w:sz w:val="24"/>
      <w:szCs w:val="24"/>
    </w:rPr>
  </w:style>
  <w:style w:type="paragraph" w:styleId="BalloonText">
    <w:name w:val="Balloon Text"/>
    <w:basedOn w:val="Normal"/>
    <w:link w:val="BalloonTextChar"/>
    <w:rsid w:val="000F20BB"/>
    <w:rPr>
      <w:rFonts w:ascii="Tahoma" w:hAnsi="Tahoma" w:cs="Tahoma"/>
      <w:sz w:val="16"/>
      <w:szCs w:val="16"/>
    </w:rPr>
  </w:style>
  <w:style w:type="character" w:customStyle="1" w:styleId="BalloonTextChar">
    <w:name w:val="Balloon Text Char"/>
    <w:basedOn w:val="DefaultParagraphFont"/>
    <w:link w:val="BalloonText"/>
    <w:rsid w:val="000F20BB"/>
    <w:rPr>
      <w:rFonts w:ascii="Tahoma" w:hAnsi="Tahoma" w:cs="Tahoma"/>
      <w:sz w:val="16"/>
      <w:szCs w:val="16"/>
    </w:rPr>
  </w:style>
  <w:style w:type="paragraph" w:customStyle="1" w:styleId="Default">
    <w:name w:val="Default"/>
    <w:rsid w:val="003D0303"/>
    <w:pPr>
      <w:autoSpaceDE w:val="0"/>
      <w:autoSpaceDN w:val="0"/>
      <w:adjustRightInd w:val="0"/>
    </w:pPr>
    <w:rPr>
      <w:color w:val="000000"/>
      <w:sz w:val="24"/>
      <w:szCs w:val="24"/>
    </w:rPr>
  </w:style>
  <w:style w:type="character" w:customStyle="1" w:styleId="Heading4Char">
    <w:name w:val="Heading 4 Char"/>
    <w:basedOn w:val="DefaultParagraphFont"/>
    <w:link w:val="Heading4"/>
    <w:rsid w:val="00F21DB5"/>
    <w:rPr>
      <w:b/>
      <w:bCs/>
      <w:sz w:val="28"/>
      <w:szCs w:val="28"/>
    </w:rPr>
  </w:style>
  <w:style w:type="character" w:customStyle="1" w:styleId="BodyTextIndent2Char">
    <w:name w:val="Body Text Indent 2 Char"/>
    <w:basedOn w:val="DefaultParagraphFont"/>
    <w:link w:val="BodyTextIndent2"/>
    <w:rsid w:val="004B2088"/>
    <w:rPr>
      <w:rFonts w:ascii="Arial" w:hAnsi="Arial" w:cs="Arial"/>
      <w:sz w:val="24"/>
      <w:szCs w:val="24"/>
    </w:rPr>
  </w:style>
  <w:style w:type="paragraph" w:styleId="ListParagraph">
    <w:name w:val="List Paragraph"/>
    <w:basedOn w:val="Normal"/>
    <w:uiPriority w:val="34"/>
    <w:qFormat/>
    <w:rsid w:val="00FD4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7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anielsongroup.org/article.aspx?page=frameworkforteaching"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teacheredcenter.ilstu.edu/requirements/criminalbackgroundcheck/index.shtml" TargetMode="External"/><Relationship Id="rId11" Type="http://schemas.openxmlformats.org/officeDocument/2006/relationships/hyperlink" Target="http://education.illinoisstate.edu/teacher_education/gateway1/background.shtml" TargetMode="External"/><Relationship Id="rId12" Type="http://schemas.openxmlformats.org/officeDocument/2006/relationships/hyperlink" Target="http://classweb.gmu.edu/awinsler/ordp/theory.html" TargetMode="External"/><Relationship Id="rId13" Type="http://schemas.openxmlformats.org/officeDocument/2006/relationships/hyperlink" Target="http://webspace.ship.edu/cgboer/perscontents.html" TargetMode="External"/><Relationship Id="rId14" Type="http://schemas.openxmlformats.org/officeDocument/2006/relationships/hyperlink" Target="http://tip.psychology.org/backgd.html" TargetMode="External"/><Relationship Id="rId15" Type="http://schemas.openxmlformats.org/officeDocument/2006/relationships/hyperlink" Target="http://www.weebly.com" TargetMode="External"/><Relationship Id="rId16" Type="http://schemas.openxmlformats.org/officeDocument/2006/relationships/hyperlink" Target="http://deanofstudents.illinoisstate.edu/students/get-help/crr/code-of-conduct.shtml" TargetMode="External"/><Relationship Id="rId17" Type="http://schemas.openxmlformats.org/officeDocument/2006/relationships/hyperlink" Target="http://owl.english.purdue.edu/owl/resource/560/01/"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ducation.illinoisstate.edu/downloads/teacher_education/RDI%20STT%20Rubric%20Fall%202013.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B03ED4F226A84A806B3BD31238712F"/>
        <w:category>
          <w:name w:val="General"/>
          <w:gallery w:val="placeholder"/>
        </w:category>
        <w:types>
          <w:type w:val="bbPlcHdr"/>
        </w:types>
        <w:behaviors>
          <w:behavior w:val="content"/>
        </w:behaviors>
        <w:guid w:val="{4185ACE7-33AE-624E-8DE4-C47E4AD7E826}"/>
      </w:docPartPr>
      <w:docPartBody>
        <w:p w:rsidR="003637F6" w:rsidRDefault="0012097C" w:rsidP="0012097C">
          <w:pPr>
            <w:pStyle w:val="15B03ED4F226A84A806B3BD31238712F"/>
          </w:pPr>
          <w:r>
            <w:t>[Type text]</w:t>
          </w:r>
        </w:p>
      </w:docPartBody>
    </w:docPart>
    <w:docPart>
      <w:docPartPr>
        <w:name w:val="83E5FEEE7CA35D41A7C65107622A1C89"/>
        <w:category>
          <w:name w:val="General"/>
          <w:gallery w:val="placeholder"/>
        </w:category>
        <w:types>
          <w:type w:val="bbPlcHdr"/>
        </w:types>
        <w:behaviors>
          <w:behavior w:val="content"/>
        </w:behaviors>
        <w:guid w:val="{654F67BF-89B9-E24A-9F38-82CFD1462395}"/>
      </w:docPartPr>
      <w:docPartBody>
        <w:p w:rsidR="003637F6" w:rsidRDefault="0012097C" w:rsidP="0012097C">
          <w:pPr>
            <w:pStyle w:val="83E5FEEE7CA35D41A7C65107622A1C89"/>
          </w:pPr>
          <w:r>
            <w:t>[Type text]</w:t>
          </w:r>
        </w:p>
      </w:docPartBody>
    </w:docPart>
    <w:docPart>
      <w:docPartPr>
        <w:name w:val="65A10A45374BBD4199B49D8E86E9362E"/>
        <w:category>
          <w:name w:val="General"/>
          <w:gallery w:val="placeholder"/>
        </w:category>
        <w:types>
          <w:type w:val="bbPlcHdr"/>
        </w:types>
        <w:behaviors>
          <w:behavior w:val="content"/>
        </w:behaviors>
        <w:guid w:val="{837DB66F-4C74-B64F-BD0B-4D2419466B29}"/>
      </w:docPartPr>
      <w:docPartBody>
        <w:p w:rsidR="003637F6" w:rsidRDefault="0012097C" w:rsidP="0012097C">
          <w:pPr>
            <w:pStyle w:val="65A10A45374BBD4199B49D8E86E936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2097C"/>
    <w:rsid w:val="000E6231"/>
    <w:rsid w:val="0012097C"/>
    <w:rsid w:val="003637F6"/>
    <w:rsid w:val="003C021A"/>
    <w:rsid w:val="00857CD2"/>
    <w:rsid w:val="009120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B03ED4F226A84A806B3BD31238712F">
    <w:name w:val="15B03ED4F226A84A806B3BD31238712F"/>
    <w:rsid w:val="0012097C"/>
  </w:style>
  <w:style w:type="paragraph" w:customStyle="1" w:styleId="83E5FEEE7CA35D41A7C65107622A1C89">
    <w:name w:val="83E5FEEE7CA35D41A7C65107622A1C89"/>
    <w:rsid w:val="0012097C"/>
  </w:style>
  <w:style w:type="paragraph" w:customStyle="1" w:styleId="65A10A45374BBD4199B49D8E86E9362E">
    <w:name w:val="65A10A45374BBD4199B49D8E86E9362E"/>
    <w:rsid w:val="0012097C"/>
  </w:style>
  <w:style w:type="paragraph" w:customStyle="1" w:styleId="65D8847F13B9BD4DBCEBD323C5E40F8B">
    <w:name w:val="65D8847F13B9BD4DBCEBD323C5E40F8B"/>
    <w:rsid w:val="0012097C"/>
  </w:style>
  <w:style w:type="paragraph" w:customStyle="1" w:styleId="9B9C0D76EC83C544A237F4696FE8EAAB">
    <w:name w:val="9B9C0D76EC83C544A237F4696FE8EAAB"/>
    <w:rsid w:val="0012097C"/>
  </w:style>
  <w:style w:type="paragraph" w:customStyle="1" w:styleId="84896FB043B22E4D8C637D860D780B1A">
    <w:name w:val="84896FB043B22E4D8C637D860D780B1A"/>
    <w:rsid w:val="0012097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3375</Words>
  <Characters>19243</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CHILD GROWTH AND DEVELOPMENT C&amp;I 210</vt:lpstr>
    </vt:vector>
  </TitlesOfParts>
  <Company>Illinois State University</Company>
  <LinksUpToDate>false</LinksUpToDate>
  <CharactersWithSpaces>22573</CharactersWithSpaces>
  <SharedDoc>false</SharedDoc>
  <HLinks>
    <vt:vector size="18" baseType="variant">
      <vt:variant>
        <vt:i4>6684792</vt:i4>
      </vt:variant>
      <vt:variant>
        <vt:i4>6</vt:i4>
      </vt:variant>
      <vt:variant>
        <vt:i4>0</vt:i4>
      </vt:variant>
      <vt:variant>
        <vt:i4>5</vt:i4>
      </vt:variant>
      <vt:variant>
        <vt:lpwstr>http://owl.english.purdue.edu/owl/resource/560/01/</vt:lpwstr>
      </vt:variant>
      <vt:variant>
        <vt:lpwstr/>
      </vt:variant>
      <vt:variant>
        <vt:i4>4456468</vt:i4>
      </vt:variant>
      <vt:variant>
        <vt:i4>3</vt:i4>
      </vt:variant>
      <vt:variant>
        <vt:i4>0</vt:i4>
      </vt:variant>
      <vt:variant>
        <vt:i4>5</vt:i4>
      </vt:variant>
      <vt:variant>
        <vt:lpwstr>http://www.deanofstudents.ilstu.edu/downloads/crr/code-of-student-conduct.pdf</vt:lpwstr>
      </vt:variant>
      <vt:variant>
        <vt:lpwstr/>
      </vt:variant>
      <vt:variant>
        <vt:i4>5898310</vt:i4>
      </vt:variant>
      <vt:variant>
        <vt:i4>0</vt:i4>
      </vt:variant>
      <vt:variant>
        <vt:i4>0</vt:i4>
      </vt:variant>
      <vt:variant>
        <vt:i4>5</vt:i4>
      </vt:variant>
      <vt:variant>
        <vt:lpwstr>http://www.teachereducation.ilstu.edu/councilforteachered/democratic-ideal.shtml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GROWTH AND DEVELOPMENT C&amp;I 210</dc:title>
  <dc:creator>May JadallahCarlucci</dc:creator>
  <cp:lastModifiedBy>May Jadallah</cp:lastModifiedBy>
  <cp:revision>2</cp:revision>
  <cp:lastPrinted>2011-08-18T15:49:00Z</cp:lastPrinted>
  <dcterms:created xsi:type="dcterms:W3CDTF">2013-10-09T16:43:00Z</dcterms:created>
  <dcterms:modified xsi:type="dcterms:W3CDTF">2013-10-09T16:43:00Z</dcterms:modified>
</cp:coreProperties>
</file>